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12" w:type="dxa"/>
        <w:tblLayout w:type="fixed"/>
        <w:tblLook w:val="00A0" w:firstRow="1" w:lastRow="0" w:firstColumn="1" w:lastColumn="0" w:noHBand="0" w:noVBand="0"/>
      </w:tblPr>
      <w:tblGrid>
        <w:gridCol w:w="2088"/>
        <w:gridCol w:w="2430"/>
        <w:gridCol w:w="2160"/>
        <w:gridCol w:w="2160"/>
        <w:gridCol w:w="2196"/>
        <w:gridCol w:w="2178"/>
      </w:tblGrid>
      <w:tr w:rsidR="00F36FC7" w:rsidRPr="00783FBA" w:rsidTr="00036336">
        <w:tc>
          <w:tcPr>
            <w:tcW w:w="208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43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Monday</w:t>
            </w:r>
          </w:p>
        </w:tc>
        <w:tc>
          <w:tcPr>
            <w:tcW w:w="216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Wednesday</w:t>
            </w:r>
          </w:p>
        </w:tc>
        <w:tc>
          <w:tcPr>
            <w:tcW w:w="2196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Thursday</w:t>
            </w:r>
          </w:p>
        </w:tc>
        <w:tc>
          <w:tcPr>
            <w:tcW w:w="217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Friday</w:t>
            </w:r>
          </w:p>
        </w:tc>
      </w:tr>
      <w:tr w:rsidR="00640AFB" w:rsidRPr="00783FBA" w:rsidTr="00036336">
        <w:tc>
          <w:tcPr>
            <w:tcW w:w="2088" w:type="dxa"/>
          </w:tcPr>
          <w:p w:rsidR="00640AFB" w:rsidRPr="00783FBA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Morning Meeting</w:t>
            </w:r>
          </w:p>
          <w:p w:rsidR="00640AFB" w:rsidRPr="00783FBA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(8:30 – 8:50)</w:t>
            </w:r>
          </w:p>
          <w:p w:rsidR="00640AFB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640AFB" w:rsidRPr="002C7006" w:rsidRDefault="00640AFB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640AFB" w:rsidRPr="004D64E1" w:rsidRDefault="00640AFB" w:rsidP="00980189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 xml:space="preserve">Students will 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greet each other using the Alphabetical order Greeting. Students whose first name comes first will tell everyone good morning (and so on….)—(MM Book pg. 158)</w:t>
            </w:r>
          </w:p>
          <w:p w:rsidR="00640AFB" w:rsidRDefault="00640AFB" w:rsidP="007D4B7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>Students discuss the most memorable moment in their life whether it is happy or sad.</w:t>
            </w:r>
          </w:p>
          <w:p w:rsidR="00640AFB" w:rsidRPr="00783FBA" w:rsidRDefault="00640AFB" w:rsidP="007D4B7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9E2E9C">
              <w:rPr>
                <w:rFonts w:ascii="Batang" w:eastAsia="Batang" w:hAnsi="Batang"/>
                <w:sz w:val="20"/>
                <w:szCs w:val="20"/>
              </w:rPr>
              <w:t>Students will play Don’t Make Me Laugh game in MM Book pg. 185.</w:t>
            </w:r>
          </w:p>
          <w:p w:rsidR="00640AFB" w:rsidRPr="00783FBA" w:rsidRDefault="00640AFB" w:rsidP="007D4B76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 xml:space="preserve">Students will 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greet each other using the Around the World greeting (pg. 159 MM Book)—Students greet each by different states.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>Students discuss their fears. Explain why.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="00FE621C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 xml:space="preserve">Students will play </w:t>
            </w:r>
            <w:r w:rsidR="009E2E9C">
              <w:rPr>
                <w:rFonts w:ascii="Batang" w:eastAsia="Batang" w:hAnsi="Batang"/>
                <w:sz w:val="20"/>
                <w:szCs w:val="20"/>
              </w:rPr>
              <w:t>Charades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 xml:space="preserve">Students will 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greet each other using the alphabetical order greeting. This time students will use last names.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 xml:space="preserve"> (MM Book pg. 158)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 xml:space="preserve">Students discuss quote </w:t>
            </w:r>
            <w:r w:rsidR="00CB1084" w:rsidRPr="00CB1084">
              <w:rPr>
                <w:rFonts w:ascii="Batang" w:eastAsia="Batang" w:hAnsi="Batang"/>
                <w:sz w:val="20"/>
                <w:szCs w:val="20"/>
              </w:rPr>
              <w:t>by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1084" w:rsidRPr="00CB1084">
              <w:rPr>
                <w:rStyle w:val="Strong"/>
                <w:rFonts w:ascii="Batang" w:eastAsia="Batang" w:hAnsi="Batang" w:cs="Arial"/>
                <w:color w:val="151414"/>
                <w:sz w:val="20"/>
                <w:szCs w:val="20"/>
              </w:rPr>
              <w:t>Albert Einstein</w:t>
            </w:r>
            <w:r w:rsidR="00CB1084" w:rsidRPr="00CB1084">
              <w:rPr>
                <w:rFonts w:ascii="Batang" w:eastAsia="Batang" w:hAnsi="Batang" w:cs="Arial"/>
                <w:color w:val="151414"/>
                <w:sz w:val="20"/>
                <w:szCs w:val="20"/>
              </w:rPr>
              <w:br/>
              <w:t>Education is what remains after one has forgotten everything he learned in school.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 xml:space="preserve"> Students </w:t>
            </w:r>
            <w:r w:rsidR="009E2E9C">
              <w:rPr>
                <w:rFonts w:ascii="Batang" w:eastAsia="Batang" w:hAnsi="Batang"/>
                <w:sz w:val="20"/>
                <w:szCs w:val="20"/>
              </w:rPr>
              <w:t>will play Guess the Word game (MM Book pg. 188)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</w:tcPr>
          <w:p w:rsidR="009E2E9C" w:rsidRDefault="00640AFB" w:rsidP="009E2E9C"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 xml:space="preserve">Students will 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greet each other by favor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>ite author or book. Students say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,”</w:t>
            </w:r>
            <w:r w:rsidR="00797F92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083D5F">
              <w:rPr>
                <w:rFonts w:ascii="Batang" w:eastAsia="Batang" w:hAnsi="Batang"/>
                <w:sz w:val="20"/>
                <w:szCs w:val="20"/>
              </w:rPr>
              <w:t>Good Morning, my favorite author is Jonathan Rand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 xml:space="preserve"> (MM Book pg. 160)</w:t>
            </w:r>
            <w:r w:rsidR="009E2E9C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9E2E9C" w:rsidRPr="009E2E9C">
              <w:rPr>
                <w:rFonts w:ascii="Batang" w:eastAsia="Batang" w:hAnsi="Batang" w:cs="Arial"/>
                <w:sz w:val="20"/>
                <w:szCs w:val="20"/>
              </w:rPr>
              <w:t>Success usually comes to those who are too busy to be looking for it.</w:t>
            </w:r>
            <w:r w:rsidR="009E2E9C">
              <w:rPr>
                <w:rFonts w:ascii="Batang" w:eastAsia="Batang" w:hAnsi="Batang" w:cs="Arial"/>
                <w:sz w:val="20"/>
                <w:szCs w:val="20"/>
              </w:rPr>
              <w:t xml:space="preserve"> </w:t>
            </w:r>
            <w:r w:rsidR="009E2E9C" w:rsidRPr="009E2E9C">
              <w:rPr>
                <w:rFonts w:ascii="Batang" w:eastAsia="Batang" w:hAnsi="Batang" w:cs="Arial"/>
                <w:sz w:val="20"/>
                <w:szCs w:val="20"/>
              </w:rPr>
              <w:t xml:space="preserve"> - Henry David Thoreau</w:t>
            </w:r>
            <w:r w:rsidR="009E2E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9E2E9C">
              <w:rPr>
                <w:rFonts w:ascii="Batang" w:eastAsia="Batang" w:hAnsi="Batang"/>
                <w:sz w:val="20"/>
                <w:szCs w:val="20"/>
              </w:rPr>
              <w:t xml:space="preserve"> Students will play the famous movie quotes game. Ex. My neck, my back. My neck and my back. Then, students guess the movie. 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</w:tcPr>
          <w:p w:rsidR="00CB7F8B" w:rsidRPr="004D64E1" w:rsidRDefault="00640AFB" w:rsidP="00CB7F8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Students 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>will greet each other using the One Minute greeting (MM Book pg. 168)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1084">
              <w:rPr>
                <w:rFonts w:ascii="Batang" w:eastAsia="Batang" w:hAnsi="Batang"/>
                <w:sz w:val="20"/>
                <w:szCs w:val="20"/>
              </w:rPr>
              <w:t>Students discuss favorite Halloween costumes and explain why.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 Students will</w:t>
            </w:r>
            <w:r w:rsidR="00797F92">
              <w:rPr>
                <w:rFonts w:ascii="Batang" w:eastAsia="Batang" w:hAnsi="Batang"/>
                <w:sz w:val="20"/>
                <w:szCs w:val="20"/>
              </w:rPr>
              <w:t xml:space="preserve"> play hang man using geometric terms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</w:tr>
      <w:tr w:rsidR="00BE72B5" w:rsidRPr="00783FBA" w:rsidTr="00036336">
        <w:trPr>
          <w:trHeight w:val="2042"/>
        </w:trPr>
        <w:tc>
          <w:tcPr>
            <w:tcW w:w="2088" w:type="dxa"/>
          </w:tcPr>
          <w:p w:rsidR="00BE72B5" w:rsidRPr="00783FBA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Character Education</w:t>
            </w:r>
          </w:p>
          <w:p w:rsidR="00BE72B5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(25 minutes)</w:t>
            </w:r>
          </w:p>
          <w:p w:rsidR="00BE72B5" w:rsidRPr="00783FBA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(9:00-9:25)</w:t>
            </w:r>
          </w:p>
        </w:tc>
        <w:tc>
          <w:tcPr>
            <w:tcW w:w="2430" w:type="dxa"/>
          </w:tcPr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Library--Anthony</w:t>
            </w:r>
          </w:p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Pr="00783FBA" w:rsidRDefault="00BE72B5" w:rsidP="009E2E9C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Library--Essix</w:t>
            </w: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Pr="00662472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BE72B5" w:rsidRDefault="00D920A7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Word for the week: Trustworthiness</w:t>
            </w:r>
          </w:p>
          <w:p w:rsidR="004E1D8C" w:rsidRDefault="004E1D8C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Pr="00662472" w:rsidRDefault="004E1D8C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define what trustworthiness means.</w:t>
            </w:r>
          </w:p>
        </w:tc>
        <w:tc>
          <w:tcPr>
            <w:tcW w:w="2196" w:type="dxa"/>
          </w:tcPr>
          <w:p w:rsidR="00BE72B5" w:rsidRDefault="00D920A7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Word for the week: Trustworthiness</w:t>
            </w:r>
          </w:p>
          <w:p w:rsidR="004E1D8C" w:rsidRDefault="004E1D8C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Default="001A770D" w:rsidP="0089427C">
            <w:pPr>
              <w:rPr>
                <w:rFonts w:ascii="Batang" w:eastAsia="Batang" w:hAnsi="Batang"/>
                <w:sz w:val="18"/>
                <w:szCs w:val="18"/>
              </w:rPr>
            </w:pPr>
            <w:hyperlink r:id="rId9" w:history="1">
              <w:r w:rsidR="004E1D8C" w:rsidRPr="00BB7ECC">
                <w:rPr>
                  <w:rStyle w:val="Hyperlink"/>
                  <w:rFonts w:ascii="Batang" w:eastAsia="Batang" w:hAnsi="Batang"/>
                  <w:sz w:val="18"/>
                  <w:szCs w:val="18"/>
                </w:rPr>
                <w:t>http://www.youtube.com/watch?v=Emcxm6SubxQ</w:t>
              </w:r>
            </w:hyperlink>
          </w:p>
          <w:p w:rsidR="004E1D8C" w:rsidRPr="000173C6" w:rsidRDefault="004E1D8C" w:rsidP="0089427C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78" w:type="dxa"/>
          </w:tcPr>
          <w:p w:rsidR="00BE72B5" w:rsidRDefault="00D920A7" w:rsidP="00640AFB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Word for the week: Trustworthiness</w:t>
            </w:r>
          </w:p>
          <w:p w:rsidR="004E1D8C" w:rsidRDefault="004E1D8C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Default="004E1D8C" w:rsidP="00640AFB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be divided in four groups. Each group will role play untrustworthiness and trustworthiness</w:t>
            </w:r>
          </w:p>
          <w:p w:rsidR="004E1D8C" w:rsidRPr="00CA3992" w:rsidRDefault="004E1D8C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E91015" w:rsidRPr="00783FBA" w:rsidTr="00036336">
        <w:tc>
          <w:tcPr>
            <w:tcW w:w="2088" w:type="dxa"/>
          </w:tcPr>
          <w:p w:rsidR="00E91015" w:rsidRPr="004C537E" w:rsidRDefault="00E9101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 xml:space="preserve">Reading/ELA </w:t>
            </w:r>
          </w:p>
          <w:p w:rsidR="00E91015" w:rsidRPr="004C537E" w:rsidRDefault="00E9101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(90 minutes)</w:t>
            </w:r>
          </w:p>
          <w:p w:rsidR="00E91015" w:rsidRPr="004C537E" w:rsidRDefault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(9:30-11:00)</w:t>
            </w:r>
          </w:p>
          <w:p w:rsidR="00E91015" w:rsidRPr="004C537E" w:rsidRDefault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Word study, comprehension, metacognition</w:t>
            </w: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1B27B0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Writing</w:t>
            </w: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E91015" w:rsidRPr="004C537E" w:rsidRDefault="00E91015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3E5BDA">
            <w:pPr>
              <w:rPr>
                <w:rFonts w:ascii="Batang" w:eastAsia="Batang" w:hAnsi="Batang"/>
                <w:i/>
                <w:color w:val="3333FF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Technology integration—</w:t>
            </w:r>
          </w:p>
          <w:p w:rsidR="00E91015" w:rsidRPr="004C537E" w:rsidRDefault="00E91015" w:rsidP="00DF1C08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</w:p>
          <w:p w:rsidR="00E91015" w:rsidRPr="004C537E" w:rsidRDefault="00E91015" w:rsidP="00D842A2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Students will place all reading assignment and writing </w:t>
            </w:r>
            <w:r w:rsidR="009172D8"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assignments in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lastRenderedPageBreak/>
              <w:t>their S</w:t>
            </w:r>
            <w:r w:rsidR="001F0FC7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D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Notebook, Along with rubrics.</w:t>
            </w:r>
          </w:p>
          <w:p w:rsidR="009172D8" w:rsidRPr="004C537E" w:rsidRDefault="009172D8" w:rsidP="00D842A2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</w:p>
          <w:p w:rsidR="009172D8" w:rsidRPr="004C537E" w:rsidRDefault="009172D8" w:rsidP="00DB38B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Students will also</w:t>
            </w:r>
            <w:r w:rsidR="001F0FC7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place </w:t>
            </w:r>
            <w:r w:rsidR="00DB38B5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a copy of their DRA test in the </w:t>
            </w:r>
            <w:r w:rsidR="001F0FC7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SD 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notebook</w:t>
            </w:r>
          </w:p>
        </w:tc>
        <w:tc>
          <w:tcPr>
            <w:tcW w:w="2430" w:type="dxa"/>
          </w:tcPr>
          <w:p w:rsidR="003C3985" w:rsidRPr="00DB38B5" w:rsidRDefault="003C3985" w:rsidP="00E91015">
            <w:pPr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</w:pPr>
            <w:r w:rsidRPr="00DB38B5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R.WS.06.06  </w:t>
            </w:r>
          </w:p>
          <w:p w:rsidR="004C537E" w:rsidRPr="00DB38B5" w:rsidRDefault="003C3985" w:rsidP="00E91015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DB38B5">
              <w:rPr>
                <w:rFonts w:ascii="Batang" w:eastAsia="Batang" w:hAnsi="Batang" w:cs="LTKFSP+GillSans-Bold"/>
                <w:bCs/>
                <w:color w:val="000000"/>
                <w:sz w:val="20"/>
                <w:szCs w:val="20"/>
              </w:rPr>
              <w:t xml:space="preserve">Students will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 xml:space="preserve">fluently read beginning grade-level text and increasingly demanding texts as the year proceeds. </w:t>
            </w:r>
            <w:r w:rsidR="004E1D8C" w:rsidRPr="00DB38B5">
              <w:rPr>
                <w:rFonts w:ascii="Batang" w:eastAsia="Batang" w:hAnsi="Batang"/>
                <w:b/>
                <w:i/>
                <w:sz w:val="20"/>
                <w:szCs w:val="20"/>
              </w:rPr>
              <w:t>Reading &amp; Writing</w:t>
            </w:r>
          </w:p>
          <w:p w:rsidR="004E1D8C" w:rsidRPr="00DB38B5" w:rsidRDefault="004E1D8C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DRA Testing—Teacher will record students reading speed and accuracy</w:t>
            </w:r>
          </w:p>
          <w:p w:rsidR="004E1D8C" w:rsidRPr="00DB38B5" w:rsidRDefault="004E1D8C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Default="004E1D8C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DB38B5" w:rsidRPr="00DB38B5" w:rsidRDefault="00DB38B5" w:rsidP="00E91015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color w:val="FF0000"/>
                <w:sz w:val="20"/>
                <w:szCs w:val="20"/>
              </w:rPr>
              <w:t>DRA Forms will be copied and placed in SD Notebooks</w:t>
            </w:r>
          </w:p>
          <w:p w:rsidR="004E1D8C" w:rsidRPr="00DB38B5" w:rsidRDefault="00DB38B5" w:rsidP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DB38B5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R.MT.06.01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 xml:space="preserve">self-monitor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lastRenderedPageBreak/>
              <w:t>comprehension when reading or listening to text by automatically applying and discussing the strategies used by mature readers to increase comprehension including: predicting, constructing mental images, visually representing ideas in text, questioning, rereading or listening again if uncertain about meaning, inferring, summarizing, and engaging in interpretive discussions.</w:t>
            </w:r>
          </w:p>
          <w:p w:rsidR="006E151A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The rest of the students will be working on Reading Selection Theme I Selection I--“</w:t>
            </w:r>
            <w:r w:rsidRPr="00DB38B5">
              <w:rPr>
                <w:rFonts w:ascii="Batang" w:eastAsia="Batang" w:hAnsi="Batang"/>
                <w:sz w:val="20"/>
                <w:szCs w:val="20"/>
                <w:u w:val="single"/>
              </w:rPr>
              <w:t>Hatchet</w:t>
            </w:r>
            <w:r w:rsidRPr="00DB38B5">
              <w:rPr>
                <w:rFonts w:ascii="Batang" w:eastAsia="Batang" w:hAnsi="Batang"/>
                <w:sz w:val="20"/>
                <w:szCs w:val="20"/>
              </w:rPr>
              <w:t>”</w:t>
            </w: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complete Graphic Organizer and Spelling worksheets out of the Houghton Mifflin Workbook</w:t>
            </w:r>
          </w:p>
          <w:p w:rsidR="003C398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DB38B5" w:rsidRDefault="00DB38B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DB38B5" w:rsidRPr="00DB38B5" w:rsidRDefault="00DB38B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4E1D8C" w:rsidRPr="00DB38B5" w:rsidRDefault="004E1D8C" w:rsidP="004E1D8C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b/>
                <w:i/>
                <w:sz w:val="20"/>
                <w:szCs w:val="20"/>
              </w:rPr>
              <w:lastRenderedPageBreak/>
              <w:t>Reading</w:t>
            </w: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DRA Testing—Teacher will record students reading speed and accuracy</w:t>
            </w:r>
          </w:p>
          <w:p w:rsidR="006E151A" w:rsidRPr="00DB38B5" w:rsidRDefault="006E151A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DB38B5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DB38B5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4E1D8C" w:rsidRPr="00DB38B5" w:rsidRDefault="004E1D8C" w:rsidP="004E1D8C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b/>
                <w:i/>
                <w:sz w:val="20"/>
                <w:szCs w:val="20"/>
              </w:rPr>
              <w:t>Reading &amp; Writing</w:t>
            </w: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DRA Testing—Teacher will record students reading speed and accuracy</w:t>
            </w: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DB38B5" w:rsidRPr="00DB38B5" w:rsidRDefault="00DB38B5" w:rsidP="004E1D8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DB38B5" w:rsidRDefault="00DB38B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R.MT.06.01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 xml:space="preserve">self-monitor comprehension when reading or listening to text by automatically applying and discussing the strategies used by mature readers to increase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lastRenderedPageBreak/>
              <w:t>comprehension including: predicting, constructing mental images, visually representing ideas in text, questioning, rereading or listening again if uncertain about meaning, inferring, summarizing, and engaging in interpretive discussions.</w:t>
            </w: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The rest of the students will be working on Reading Selection Theme I Selection I--“</w:t>
            </w:r>
            <w:r w:rsidRPr="00DB38B5">
              <w:rPr>
                <w:rFonts w:ascii="Batang" w:eastAsia="Batang" w:hAnsi="Batang"/>
                <w:sz w:val="20"/>
                <w:szCs w:val="20"/>
                <w:u w:val="single"/>
              </w:rPr>
              <w:t>Hatchet</w:t>
            </w:r>
            <w:r w:rsidRPr="00DB38B5">
              <w:rPr>
                <w:rFonts w:ascii="Batang" w:eastAsia="Batang" w:hAnsi="Batang"/>
                <w:sz w:val="20"/>
                <w:szCs w:val="20"/>
              </w:rPr>
              <w:t>”</w:t>
            </w: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complete Graphic Organizer and Spelling worksheets out of the Houghton Mifflin Workbook</w:t>
            </w:r>
          </w:p>
          <w:p w:rsidR="003C3985" w:rsidRPr="00DB38B5" w:rsidRDefault="003C398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4E1D8C" w:rsidRPr="00DB38B5" w:rsidRDefault="004E1D8C" w:rsidP="004E1D8C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b/>
                <w:i/>
                <w:sz w:val="20"/>
                <w:szCs w:val="20"/>
              </w:rPr>
              <w:lastRenderedPageBreak/>
              <w:t>Reading—</w:t>
            </w: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DRA Testing—Teacher will record students reading speed and accuracy</w:t>
            </w:r>
          </w:p>
          <w:p w:rsidR="000173C6" w:rsidRPr="00DB38B5" w:rsidRDefault="000173C6" w:rsidP="000173C6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78" w:type="dxa"/>
          </w:tcPr>
          <w:p w:rsidR="004E1D8C" w:rsidRPr="00DB38B5" w:rsidRDefault="004E1D8C" w:rsidP="004E1D8C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b/>
                <w:i/>
                <w:sz w:val="20"/>
                <w:szCs w:val="20"/>
              </w:rPr>
              <w:t>Reading &amp; Writing</w:t>
            </w: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DRA Testing—Teacher will record students reading speed and accuracy</w:t>
            </w:r>
          </w:p>
          <w:p w:rsidR="00464653" w:rsidRPr="00DB38B5" w:rsidRDefault="00464653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DB38B5" w:rsidRPr="00DB38B5" w:rsidRDefault="00DB38B5" w:rsidP="004E1D8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E1D8C" w:rsidRPr="00DB38B5" w:rsidRDefault="00DB38B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R.MT.06.01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 xml:space="preserve">self-monitor comprehension when reading or listening to text by automatically applying and discussing the strategies used by mature readers to increase </w:t>
            </w:r>
            <w:r w:rsidRPr="00DB38B5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lastRenderedPageBreak/>
              <w:t>comprehension including: predicting, constructing mental images, visually representing ideas in text, questioning, rereading or listening again if uncertain about meaning, inferring, summarizing, and engaging in interpretive discussions.</w:t>
            </w: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The rest of the students will be working on Reading Selection Theme I Selection I--“</w:t>
            </w:r>
            <w:r w:rsidRPr="00DB38B5">
              <w:rPr>
                <w:rFonts w:ascii="Batang" w:eastAsia="Batang" w:hAnsi="Batang"/>
                <w:sz w:val="20"/>
                <w:szCs w:val="20"/>
                <w:u w:val="single"/>
              </w:rPr>
              <w:t>Hatchet</w:t>
            </w:r>
            <w:r w:rsidRPr="00DB38B5">
              <w:rPr>
                <w:rFonts w:ascii="Batang" w:eastAsia="Batang" w:hAnsi="Batang"/>
                <w:sz w:val="20"/>
                <w:szCs w:val="20"/>
              </w:rPr>
              <w:t>”</w:t>
            </w: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3C3985" w:rsidRPr="00DB38B5" w:rsidRDefault="003C3985" w:rsidP="003C3985">
            <w:pPr>
              <w:rPr>
                <w:rFonts w:ascii="Batang" w:eastAsia="Batang" w:hAnsi="Batang"/>
                <w:sz w:val="20"/>
                <w:szCs w:val="20"/>
              </w:rPr>
            </w:pPr>
            <w:r w:rsidRPr="00DB38B5">
              <w:rPr>
                <w:rFonts w:ascii="Batang" w:eastAsia="Batang" w:hAnsi="Batang"/>
                <w:sz w:val="20"/>
                <w:szCs w:val="20"/>
              </w:rPr>
              <w:t>Students will complete Graphic Organizer and Spelling worksheets out of the Houghton Mifflin Workbook</w:t>
            </w:r>
          </w:p>
          <w:p w:rsidR="004E1D8C" w:rsidRPr="00DB38B5" w:rsidRDefault="004E1D8C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C537E" w:rsidRPr="00DB38B5" w:rsidRDefault="004C537E" w:rsidP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4E1D8C" w:rsidRPr="00DB38B5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DB38B5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E91015" w:rsidRPr="00783FBA" w:rsidTr="00036336">
        <w:tc>
          <w:tcPr>
            <w:tcW w:w="2088" w:type="dxa"/>
          </w:tcPr>
          <w:p w:rsidR="00E91015" w:rsidRPr="00783FBA" w:rsidRDefault="00E9101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Homework/Reading</w:t>
            </w:r>
          </w:p>
          <w:p w:rsidR="00E91015" w:rsidRPr="00783FBA" w:rsidRDefault="00E91015" w:rsidP="00D842A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(Mon and Wed)</w:t>
            </w:r>
          </w:p>
        </w:tc>
        <w:tc>
          <w:tcPr>
            <w:tcW w:w="2430" w:type="dxa"/>
          </w:tcPr>
          <w:p w:rsidR="00E91015" w:rsidRPr="00503BFF" w:rsidRDefault="00E91015" w:rsidP="00DB38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Scantron Reading on students’ level</w:t>
            </w:r>
            <w:r w:rsidR="00D3656D">
              <w:rPr>
                <w:rFonts w:ascii="Batang" w:eastAsia="Batang" w:hAnsi="Batang"/>
                <w:sz w:val="20"/>
                <w:szCs w:val="20"/>
              </w:rPr>
              <w:t>—</w:t>
            </w:r>
            <w:r w:rsidR="00DB38B5">
              <w:rPr>
                <w:rFonts w:ascii="Batang" w:eastAsia="Batang" w:hAnsi="Batang"/>
                <w:sz w:val="20"/>
                <w:szCs w:val="20"/>
              </w:rPr>
              <w:t>Vocabulary</w:t>
            </w:r>
          </w:p>
        </w:tc>
        <w:tc>
          <w:tcPr>
            <w:tcW w:w="2160" w:type="dxa"/>
          </w:tcPr>
          <w:p w:rsidR="00E91015" w:rsidRPr="00783FBA" w:rsidRDefault="00E91015" w:rsidP="0005776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E91015" w:rsidRPr="00057769" w:rsidRDefault="00E91015" w:rsidP="00DB38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Scantron Reading on students’ level</w:t>
            </w:r>
            <w:r w:rsidR="00DB38B5">
              <w:rPr>
                <w:rFonts w:ascii="Batang" w:eastAsia="Batang" w:hAnsi="Batang"/>
                <w:sz w:val="20"/>
                <w:szCs w:val="20"/>
              </w:rPr>
              <w:t>—Vocabulary</w:t>
            </w:r>
          </w:p>
        </w:tc>
        <w:tc>
          <w:tcPr>
            <w:tcW w:w="2196" w:type="dxa"/>
          </w:tcPr>
          <w:p w:rsidR="00E91015" w:rsidRPr="00783FBA" w:rsidRDefault="00E91015" w:rsidP="00E43638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E91015" w:rsidRPr="00783FBA" w:rsidRDefault="00E91015" w:rsidP="00AD5C86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Homework/Writing</w:t>
            </w:r>
          </w:p>
          <w:p w:rsidR="005673E5" w:rsidRPr="00783FBA" w:rsidRDefault="005673E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(Tues and Thurs)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E91015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Writing on Ace Hood Instrumental (Educational</w:t>
            </w:r>
            <w:r w:rsidR="004C537E">
              <w:rPr>
                <w:rFonts w:ascii="Batang" w:eastAsia="Batang" w:hAnsi="Batang"/>
                <w:sz w:val="20"/>
                <w:szCs w:val="20"/>
              </w:rPr>
              <w:t xml:space="preserve"> lyrics</w:t>
            </w:r>
            <w:r>
              <w:rPr>
                <w:rFonts w:ascii="Batang" w:eastAsia="Batang" w:hAnsi="Batang"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E91015" w:rsidRDefault="005673E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Writing on Ace Hood Instrumental (Educational</w:t>
            </w:r>
            <w:r w:rsidR="004C537E">
              <w:rPr>
                <w:rFonts w:ascii="Batang" w:eastAsia="Batang" w:hAnsi="Batang"/>
                <w:sz w:val="20"/>
                <w:szCs w:val="20"/>
              </w:rPr>
              <w:t xml:space="preserve"> lyrics</w:t>
            </w:r>
            <w:r>
              <w:rPr>
                <w:rFonts w:ascii="Batang" w:eastAsia="Batang" w:hAnsi="Batang"/>
                <w:sz w:val="20"/>
                <w:szCs w:val="20"/>
              </w:rPr>
              <w:t>)</w:t>
            </w:r>
          </w:p>
        </w:tc>
        <w:tc>
          <w:tcPr>
            <w:tcW w:w="2178" w:type="dxa"/>
          </w:tcPr>
          <w:p w:rsidR="005673E5" w:rsidRPr="00783FBA" w:rsidRDefault="00DB38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share their raps with the class</w:t>
            </w:r>
          </w:p>
        </w:tc>
      </w:tr>
      <w:tr w:rsidR="0089427C" w:rsidRPr="00783FBA" w:rsidTr="00036336">
        <w:tc>
          <w:tcPr>
            <w:tcW w:w="2088" w:type="dxa"/>
          </w:tcPr>
          <w:p w:rsidR="0089427C" w:rsidRPr="00783FBA" w:rsidRDefault="0089427C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Break (15 minutes)</w:t>
            </w:r>
            <w:r>
              <w:rPr>
                <w:rFonts w:ascii="Batang" w:eastAsia="Batang" w:hAnsi="Batang"/>
                <w:b/>
                <w:sz w:val="20"/>
                <w:szCs w:val="20"/>
              </w:rPr>
              <w:t>—                 11:00-11:15</w:t>
            </w:r>
          </w:p>
          <w:p w:rsidR="0089427C" w:rsidRPr="00783FBA" w:rsidRDefault="0089427C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Bathroom/drinks/movement activity</w:t>
            </w:r>
          </w:p>
        </w:tc>
        <w:tc>
          <w:tcPr>
            <w:tcW w:w="2430" w:type="dxa"/>
          </w:tcPr>
          <w:p w:rsidR="0089427C" w:rsidRPr="00C404AC" w:rsidRDefault="0089427C" w:rsidP="0089427C">
            <w:pPr>
              <w:rPr>
                <w:rFonts w:ascii="Verdana" w:eastAsia="Batang" w:hAnsi="Verdana"/>
                <w:sz w:val="18"/>
                <w:szCs w:val="18"/>
              </w:rPr>
            </w:pPr>
          </w:p>
        </w:tc>
        <w:tc>
          <w:tcPr>
            <w:tcW w:w="2160" w:type="dxa"/>
          </w:tcPr>
          <w:p w:rsidR="0089427C" w:rsidRPr="00B447D1" w:rsidRDefault="0089427C" w:rsidP="0089427C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</w:tc>
        <w:tc>
          <w:tcPr>
            <w:tcW w:w="2160" w:type="dxa"/>
          </w:tcPr>
          <w:p w:rsidR="0089427C" w:rsidRPr="00CA3992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96" w:type="dxa"/>
          </w:tcPr>
          <w:p w:rsidR="0089427C" w:rsidRPr="000C3573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78" w:type="dxa"/>
          </w:tcPr>
          <w:p w:rsidR="0089427C" w:rsidRPr="00CC4736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</w:tc>
      </w:tr>
      <w:tr w:rsidR="002C3456" w:rsidRPr="00783FBA" w:rsidTr="00036336">
        <w:tc>
          <w:tcPr>
            <w:tcW w:w="2088" w:type="dxa"/>
          </w:tcPr>
          <w:p w:rsidR="002C3456" w:rsidRPr="00783FBA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 xml:space="preserve">Social Studies </w:t>
            </w:r>
          </w:p>
          <w:p w:rsidR="002C3456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2C3456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2C3456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2C3456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 </w:t>
            </w: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Default="002C345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  <w:p w:rsidR="002C3456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2C3456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2C3456" w:rsidRPr="00945544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</w:tcPr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G1.1.1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Teacher will introduce the vocabulary on page 39</w:t>
            </w:r>
            <w:r w:rsidR="005D34C2">
              <w:rPr>
                <w:rFonts w:ascii="Verdana" w:eastAsia="Batang" w:hAnsi="Verdana" w:cs="GillSansStd"/>
                <w:sz w:val="18"/>
                <w:szCs w:val="18"/>
              </w:rPr>
              <w:t xml:space="preserve"> using direct instruction techniques.  </w:t>
            </w:r>
          </w:p>
          <w:p w:rsidR="005D34C2" w:rsidRDefault="005D34C2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5D34C2" w:rsidRDefault="005D34C2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Students and teachers will review landforms and waterways of the earth by viewing and discussing pg</w:t>
            </w:r>
            <w:r w:rsidR="00AF5BFA">
              <w:rPr>
                <w:rFonts w:ascii="Verdana" w:eastAsia="Batang" w:hAnsi="Verdana" w:cs="GillSansStd"/>
                <w:sz w:val="18"/>
                <w:szCs w:val="18"/>
              </w:rPr>
              <w:t>s</w:t>
            </w:r>
            <w:r>
              <w:rPr>
                <w:rFonts w:ascii="Verdana" w:eastAsia="Batang" w:hAnsi="Verdana" w:cs="GillSansStd"/>
                <w:sz w:val="18"/>
                <w:szCs w:val="18"/>
              </w:rPr>
              <w:t>. 14 and 15 in the</w:t>
            </w:r>
            <w:r w:rsidR="00AF5BFA">
              <w:rPr>
                <w:rFonts w:ascii="Verdana" w:eastAsia="Batang" w:hAnsi="Verdana" w:cs="GillSansStd"/>
                <w:sz w:val="18"/>
                <w:szCs w:val="18"/>
              </w:rPr>
              <w:t>ir textbook’s</w:t>
            </w:r>
            <w:r>
              <w:rPr>
                <w:rFonts w:ascii="Verdana" w:eastAsia="Batang" w:hAnsi="Verdana" w:cs="GillSansStd"/>
                <w:sz w:val="18"/>
                <w:szCs w:val="18"/>
              </w:rPr>
              <w:t xml:space="preserve"> geography dict</w:t>
            </w:r>
            <w:r w:rsidR="00AF5BFA">
              <w:rPr>
                <w:rFonts w:ascii="Verdana" w:eastAsia="Batang" w:hAnsi="Verdana" w:cs="GillSansStd"/>
                <w:sz w:val="18"/>
                <w:szCs w:val="18"/>
              </w:rPr>
              <w:t xml:space="preserve">ionary on </w:t>
            </w:r>
            <w:hyperlink r:id="rId10" w:history="1">
              <w:r w:rsidR="00AF5BFA" w:rsidRPr="003E4947">
                <w:rPr>
                  <w:rStyle w:val="Hyperlink"/>
                  <w:rFonts w:ascii="Verdana" w:eastAsia="Batang" w:hAnsi="Verdana" w:cs="GillSansStd"/>
                  <w:sz w:val="18"/>
                  <w:szCs w:val="18"/>
                </w:rPr>
                <w:t>www.twip.glencoe.com</w:t>
              </w:r>
            </w:hyperlink>
            <w:r w:rsidR="00AF5BFA">
              <w:rPr>
                <w:rFonts w:ascii="Verdana" w:eastAsia="Batang" w:hAnsi="Verdana" w:cs="GillSansStd"/>
                <w:sz w:val="18"/>
                <w:szCs w:val="18"/>
              </w:rPr>
              <w:t xml:space="preserve">. </w:t>
            </w:r>
          </w:p>
          <w:p w:rsidR="00AF5BFA" w:rsidRDefault="00AF5BFA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5D34C2" w:rsidRDefault="005D34C2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Students will work in pairs to complete landforms and waterways packets from Geography 5-6 book.</w:t>
            </w:r>
          </w:p>
          <w:p w:rsidR="005D34C2" w:rsidRDefault="005D34C2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5D34C2" w:rsidRDefault="00AF5BFA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 w:rsidRPr="00AF5BFA">
              <w:rPr>
                <w:rFonts w:ascii="Verdana" w:eastAsia="Batang" w:hAnsi="Verdana" w:cs="GillSansStd"/>
                <w:b/>
                <w:sz w:val="18"/>
                <w:szCs w:val="18"/>
              </w:rPr>
              <w:t>Writing:</w:t>
            </w:r>
            <w:r>
              <w:rPr>
                <w:rFonts w:ascii="Verdana" w:eastAsia="Batang" w:hAnsi="Verdana" w:cs="GillSansStd"/>
                <w:sz w:val="18"/>
                <w:szCs w:val="18"/>
              </w:rPr>
              <w:t xml:space="preserve"> Students will complete reading strategy activity on page 39 of their textbook.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</w:tc>
        <w:tc>
          <w:tcPr>
            <w:tcW w:w="2160" w:type="dxa"/>
          </w:tcPr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AF5BFA" w:rsidRPr="00F86589" w:rsidRDefault="00AF5BFA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  <w:r w:rsidRPr="00F86589">
              <w:rPr>
                <w:rFonts w:ascii="Verdana" w:eastAsia="Batang" w:hAnsi="Verdana" w:cs="GillSansStd"/>
                <w:sz w:val="16"/>
                <w:szCs w:val="16"/>
              </w:rPr>
              <w:t>Teacher and students will review the vocabulary for C1S4.</w:t>
            </w:r>
          </w:p>
          <w:p w:rsidR="00AF5BFA" w:rsidRPr="00F86589" w:rsidRDefault="00AF5BFA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</w:p>
          <w:p w:rsidR="00AF5BFA" w:rsidRPr="00F86589" w:rsidRDefault="00AF5BFA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  <w:r w:rsidRPr="00F86589">
              <w:rPr>
                <w:rFonts w:ascii="Verdana" w:eastAsia="Batang" w:hAnsi="Verdana" w:cs="GillSansStd"/>
                <w:sz w:val="16"/>
                <w:szCs w:val="16"/>
              </w:rPr>
              <w:t>Students will read pgs. 39-42 orally as a group</w:t>
            </w:r>
          </w:p>
          <w:p w:rsidR="00AF5BFA" w:rsidRPr="00F86589" w:rsidRDefault="00AF5BFA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</w:p>
          <w:p w:rsidR="00AF5BFA" w:rsidRDefault="00F86589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  <w:proofErr w:type="spellStart"/>
            <w:r w:rsidRPr="00F86589">
              <w:rPr>
                <w:rFonts w:ascii="Verdana" w:eastAsia="Batang" w:hAnsi="Verdana" w:cs="GillSansStd"/>
                <w:b/>
                <w:sz w:val="16"/>
                <w:szCs w:val="16"/>
              </w:rPr>
              <w:t>Writing</w:t>
            </w:r>
            <w:proofErr w:type="gramStart"/>
            <w:r w:rsidRPr="00F86589">
              <w:rPr>
                <w:rFonts w:ascii="Verdana" w:eastAsia="Batang" w:hAnsi="Verdana" w:cs="GillSansStd"/>
                <w:b/>
                <w:sz w:val="16"/>
                <w:szCs w:val="16"/>
              </w:rPr>
              <w:t>:</w:t>
            </w:r>
            <w:r w:rsidR="00AF5BFA" w:rsidRPr="00F86589">
              <w:rPr>
                <w:rFonts w:ascii="Verdana" w:eastAsia="Batang" w:hAnsi="Verdana" w:cs="GillSansStd"/>
                <w:sz w:val="16"/>
                <w:szCs w:val="16"/>
              </w:rPr>
              <w:t>Students</w:t>
            </w:r>
            <w:proofErr w:type="spellEnd"/>
            <w:proofErr w:type="gramEnd"/>
            <w:r w:rsidR="00AF5BFA" w:rsidRPr="00F86589">
              <w:rPr>
                <w:rFonts w:ascii="Verdana" w:eastAsia="Batang" w:hAnsi="Verdana" w:cs="GillSansStd"/>
                <w:sz w:val="16"/>
                <w:szCs w:val="16"/>
              </w:rPr>
              <w:t xml:space="preserve"> will reread pages 39-42 independently and complete a guided reading worksheet consisting of multiple </w:t>
            </w:r>
            <w:r w:rsidR="00AF5BFA" w:rsidRPr="00F86589">
              <w:rPr>
                <w:rFonts w:ascii="Verdana" w:eastAsia="Batang" w:hAnsi="Verdana" w:cs="GillSansStd"/>
                <w:sz w:val="16"/>
                <w:szCs w:val="16"/>
              </w:rPr>
              <w:lastRenderedPageBreak/>
              <w:t>choice and written answer questions.</w:t>
            </w:r>
          </w:p>
          <w:p w:rsidR="00F86589" w:rsidRDefault="00F86589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6"/>
                <w:szCs w:val="16"/>
              </w:rPr>
            </w:pPr>
          </w:p>
          <w:p w:rsidR="00F86589" w:rsidRPr="00CA3992" w:rsidRDefault="00F86589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Verdana" w:eastAsia="Batang" w:hAnsi="Verdana" w:cs="GillSansStd"/>
                <w:sz w:val="16"/>
                <w:szCs w:val="16"/>
              </w:rPr>
              <w:t xml:space="preserve">Students will play Jeopardy game on </w:t>
            </w:r>
            <w:hyperlink r:id="rId11" w:history="1">
              <w:r w:rsidRPr="003E4947">
                <w:rPr>
                  <w:rStyle w:val="Hyperlink"/>
                  <w:rFonts w:ascii="Verdana" w:eastAsia="Batang" w:hAnsi="Verdana" w:cs="GillSansStd"/>
                  <w:sz w:val="16"/>
                  <w:szCs w:val="16"/>
                </w:rPr>
                <w:t>www.superteachertools.com</w:t>
              </w:r>
            </w:hyperlink>
            <w:r>
              <w:rPr>
                <w:rFonts w:ascii="Verdana" w:eastAsia="Batang" w:hAnsi="Verdana" w:cs="GillSansStd"/>
                <w:sz w:val="16"/>
                <w:szCs w:val="16"/>
              </w:rPr>
              <w:t xml:space="preserve">  based on section 1 and section 2 of Chapter 1 vocabulary and assorted facts.</w:t>
            </w:r>
          </w:p>
        </w:tc>
        <w:tc>
          <w:tcPr>
            <w:tcW w:w="2160" w:type="dxa"/>
          </w:tcPr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2C3456" w:rsidRDefault="002C3456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F86589" w:rsidRDefault="00F86589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F86589" w:rsidRDefault="0063594E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 xml:space="preserve">Students will view </w:t>
            </w:r>
            <w:r w:rsidR="00606295">
              <w:rPr>
                <w:rFonts w:ascii="Batang" w:eastAsia="Batang" w:hAnsi="Batang" w:cs="GillSansStd"/>
                <w:sz w:val="16"/>
                <w:szCs w:val="16"/>
              </w:rPr>
              <w:t>PowerPoint</w:t>
            </w:r>
            <w:r>
              <w:rPr>
                <w:rFonts w:ascii="Batang" w:eastAsia="Batang" w:hAnsi="Batang" w:cs="GillSansStd"/>
                <w:sz w:val="16"/>
                <w:szCs w:val="16"/>
              </w:rPr>
              <w:t xml:space="preserve"> presentation on landforms at </w:t>
            </w:r>
            <w:hyperlink r:id="rId12" w:history="1">
              <w:r w:rsidRPr="003E4947">
                <w:rPr>
                  <w:rStyle w:val="Hyperlink"/>
                  <w:rFonts w:ascii="Batang" w:eastAsia="Batang" w:hAnsi="Batang" w:cs="GillSansStd"/>
                  <w:sz w:val="16"/>
                  <w:szCs w:val="16"/>
                </w:rPr>
                <w:t>http://exchange.smarttech.com/details.html?id=aeb6d3f7-c8c8-41cc-8fbd-6f3b5121ba23</w:t>
              </w:r>
            </w:hyperlink>
            <w:r>
              <w:rPr>
                <w:rFonts w:ascii="Batang" w:eastAsia="Batang" w:hAnsi="Batang" w:cs="GillSansStd"/>
                <w:sz w:val="16"/>
                <w:szCs w:val="16"/>
              </w:rPr>
              <w:t xml:space="preserve"> .</w:t>
            </w:r>
          </w:p>
          <w:p w:rsidR="0063594E" w:rsidRDefault="0063594E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63594E" w:rsidRDefault="0063594E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Students play interactive game at above website.</w:t>
            </w:r>
          </w:p>
          <w:p w:rsidR="00606295" w:rsidRDefault="00606295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606295" w:rsidRDefault="00606295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 xml:space="preserve">Students will view </w:t>
            </w:r>
            <w:r>
              <w:rPr>
                <w:rFonts w:ascii="Batang" w:eastAsia="Batang" w:hAnsi="Batang" w:cs="GillSansStd"/>
                <w:sz w:val="16"/>
                <w:szCs w:val="16"/>
              </w:rPr>
              <w:lastRenderedPageBreak/>
              <w:t xml:space="preserve">landform PowerPoint presentation at </w:t>
            </w:r>
            <w:hyperlink r:id="rId13" w:history="1">
              <w:r w:rsidRPr="003E4947">
                <w:rPr>
                  <w:rStyle w:val="Hyperlink"/>
                  <w:rFonts w:ascii="Batang" w:eastAsia="Batang" w:hAnsi="Batang" w:cs="GillSansStd"/>
                  <w:sz w:val="16"/>
                  <w:szCs w:val="16"/>
                </w:rPr>
                <w:t>http://exchange.smarttech.com/details.html?id=dae8fdfa-5f7a-43d0-86ce-6293b1b65959</w:t>
              </w:r>
            </w:hyperlink>
            <w:r>
              <w:rPr>
                <w:rFonts w:ascii="Batang" w:eastAsia="Batang" w:hAnsi="Batang" w:cs="GillSansStd"/>
                <w:sz w:val="16"/>
                <w:szCs w:val="16"/>
              </w:rPr>
              <w:t xml:space="preserve"> .</w:t>
            </w:r>
          </w:p>
          <w:p w:rsidR="00606295" w:rsidRDefault="00606295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606295" w:rsidRPr="000C3573" w:rsidRDefault="00606295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Writing:  Students will complete “Reviewing the Main Ideas”, questions 11-13 and 19-20.  Answers must be written in a complete sentence that retells the main idea of the question.</w:t>
            </w:r>
          </w:p>
        </w:tc>
        <w:tc>
          <w:tcPr>
            <w:tcW w:w="2196" w:type="dxa"/>
          </w:tcPr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AF5BFA" w:rsidRP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 w:rsidRPr="00AF5BFA">
              <w:rPr>
                <w:rFonts w:ascii="Batang" w:eastAsia="Batang" w:hAnsi="Batang" w:cs="GillSansStd"/>
                <w:b/>
                <w:sz w:val="16"/>
                <w:szCs w:val="16"/>
              </w:rPr>
              <w:t>Anthony-</w:t>
            </w: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 w:rsidRPr="00AF5BFA">
              <w:rPr>
                <w:rFonts w:ascii="Batang" w:eastAsia="Batang" w:hAnsi="Batang" w:cs="GillSansStd"/>
                <w:b/>
                <w:sz w:val="16"/>
                <w:szCs w:val="16"/>
              </w:rPr>
              <w:t>Technology at  2:30</w:t>
            </w:r>
          </w:p>
          <w:p w:rsidR="0063594E" w:rsidRDefault="0063594E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584743" w:rsidRDefault="00584743" w:rsidP="0063594E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 xml:space="preserve">Students will view bodies of water video at </w:t>
            </w:r>
            <w:hyperlink r:id="rId14" w:history="1">
              <w:r w:rsidRPr="003E4947">
                <w:rPr>
                  <w:rStyle w:val="Hyperlink"/>
                  <w:rFonts w:ascii="Batang" w:eastAsia="Batang" w:hAnsi="Batang" w:cs="GillSansStd"/>
                  <w:sz w:val="16"/>
                  <w:szCs w:val="16"/>
                </w:rPr>
                <w:t>http://player.discoveryeducation.com/index.cfm?guidAssetId=47DCF08A-1006-4A90-BABB-FAF43DE95EFA&amp;blnFromSearch=1&amp;productcode=US</w:t>
              </w:r>
            </w:hyperlink>
            <w:r>
              <w:rPr>
                <w:rFonts w:ascii="Batang" w:eastAsia="Batang" w:hAnsi="Batang" w:cs="GillSansStd"/>
                <w:sz w:val="16"/>
                <w:szCs w:val="16"/>
              </w:rPr>
              <w:t xml:space="preserve"> </w:t>
            </w:r>
          </w:p>
          <w:p w:rsidR="00584743" w:rsidRDefault="00584743" w:rsidP="0063594E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63594E" w:rsidRDefault="00584743" w:rsidP="0063594E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 w:rsidRPr="00584743">
              <w:rPr>
                <w:rFonts w:ascii="Batang" w:eastAsia="Batang" w:hAnsi="Batang" w:cs="GillSansStd"/>
                <w:b/>
                <w:sz w:val="16"/>
                <w:szCs w:val="16"/>
              </w:rPr>
              <w:t>Writing:</w:t>
            </w:r>
            <w:r>
              <w:rPr>
                <w:rFonts w:ascii="Batang" w:eastAsia="Batang" w:hAnsi="Batang" w:cs="GillSansStd"/>
                <w:sz w:val="16"/>
                <w:szCs w:val="16"/>
              </w:rPr>
              <w:t xml:space="preserve"> </w:t>
            </w:r>
            <w:r w:rsidR="0063594E">
              <w:rPr>
                <w:rFonts w:ascii="Batang" w:eastAsia="Batang" w:hAnsi="Batang" w:cs="GillSansStd"/>
                <w:sz w:val="16"/>
                <w:szCs w:val="16"/>
              </w:rPr>
              <w:t xml:space="preserve">Students will review section 1 and section 4 of chapter 1 by completing the </w:t>
            </w:r>
            <w:bookmarkStart w:id="0" w:name="_GoBack"/>
            <w:bookmarkEnd w:id="0"/>
            <w:r w:rsidR="0063594E">
              <w:rPr>
                <w:rFonts w:ascii="Batang" w:eastAsia="Batang" w:hAnsi="Batang" w:cs="GillSansStd"/>
                <w:sz w:val="16"/>
                <w:szCs w:val="16"/>
              </w:rPr>
              <w:t>assessment questions found on pages 27 and 42 in their groups.</w:t>
            </w:r>
          </w:p>
          <w:p w:rsidR="0063594E" w:rsidRDefault="0063594E" w:rsidP="0063594E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63594E" w:rsidRPr="000C3573" w:rsidRDefault="0063594E" w:rsidP="0063594E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78" w:type="dxa"/>
          </w:tcPr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1A770D" w:rsidRDefault="001A770D" w:rsidP="001A770D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1A770D" w:rsidRDefault="001A770D" w:rsidP="001A770D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proofErr w:type="spellStart"/>
            <w:r>
              <w:rPr>
                <w:rFonts w:ascii="Batang" w:eastAsia="Batang" w:hAnsi="Batang" w:cs="GillSansStd"/>
                <w:b/>
                <w:sz w:val="16"/>
                <w:szCs w:val="16"/>
              </w:rPr>
              <w:t>Essix</w:t>
            </w:r>
            <w:proofErr w:type="spellEnd"/>
            <w:r>
              <w:rPr>
                <w:rFonts w:ascii="Batang" w:eastAsia="Batang" w:hAnsi="Batang" w:cs="GillSansStd"/>
                <w:b/>
                <w:sz w:val="16"/>
                <w:szCs w:val="16"/>
              </w:rPr>
              <w:t>-</w:t>
            </w:r>
          </w:p>
          <w:p w:rsidR="00AF5BFA" w:rsidRDefault="00AF5BFA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>
              <w:rPr>
                <w:rFonts w:ascii="Batang" w:eastAsia="Batang" w:hAnsi="Batang" w:cs="GillSansStd"/>
                <w:b/>
                <w:sz w:val="16"/>
                <w:szCs w:val="16"/>
              </w:rPr>
              <w:t>Technology at 2:30</w:t>
            </w:r>
          </w:p>
          <w:p w:rsidR="00606295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606295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>
              <w:rPr>
                <w:rFonts w:ascii="Batang" w:eastAsia="Batang" w:hAnsi="Batang" w:cs="GillSansStd"/>
                <w:b/>
                <w:sz w:val="16"/>
                <w:szCs w:val="16"/>
              </w:rPr>
              <w:t>Students will take a teacher created quiz cover section 1 and section 4 of Chapter 1.</w:t>
            </w:r>
          </w:p>
          <w:p w:rsidR="00606295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606295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>
              <w:rPr>
                <w:rFonts w:ascii="Batang" w:eastAsia="Batang" w:hAnsi="Batang" w:cs="GillSansStd"/>
                <w:b/>
                <w:sz w:val="16"/>
                <w:szCs w:val="16"/>
              </w:rPr>
              <w:t xml:space="preserve">Students will check quizzes for immediate feedback.  </w:t>
            </w:r>
          </w:p>
          <w:p w:rsidR="00606295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  <w:p w:rsidR="00606295" w:rsidRPr="00CC4736" w:rsidRDefault="00606295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>
              <w:rPr>
                <w:rFonts w:ascii="Batang" w:eastAsia="Batang" w:hAnsi="Batang" w:cs="GillSansStd"/>
                <w:b/>
                <w:sz w:val="16"/>
                <w:szCs w:val="16"/>
              </w:rPr>
              <w:lastRenderedPageBreak/>
              <w:t>Results will be entered into Student Data Notebook.</w:t>
            </w: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Lunch/</w:t>
            </w:r>
          </w:p>
          <w:p w:rsidR="005673E5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(30 minutes)</w:t>
            </w:r>
          </w:p>
          <w:p w:rsidR="005673E5" w:rsidRPr="00783FBA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(12:00-12:30)</w:t>
            </w:r>
          </w:p>
        </w:tc>
        <w:tc>
          <w:tcPr>
            <w:tcW w:w="243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Mathematics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5673E5" w:rsidRPr="007320F9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320F9"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5673E5" w:rsidRDefault="005673E5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Reading/Writing integration</w:t>
            </w:r>
            <w:r>
              <w:rPr>
                <w:rFonts w:ascii="Batang" w:eastAsia="Batang" w:hAnsi="Batang"/>
                <w:sz w:val="20"/>
                <w:szCs w:val="20"/>
              </w:rPr>
              <w:t>--</w:t>
            </w:r>
            <w:r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R.CM.05.04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apply significant knowledge from grade-level science, social studies, and mathematics texts</w:t>
            </w:r>
            <w:r w:rsidRPr="002E6A77"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  <w:t>.</w:t>
            </w:r>
          </w:p>
          <w:p w:rsidR="005673E5" w:rsidRDefault="005673E5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</w:p>
          <w:p w:rsidR="005673E5" w:rsidRPr="002E6A77" w:rsidRDefault="005673E5">
            <w:pPr>
              <w:rPr>
                <w:rFonts w:ascii="Batang" w:eastAsia="Batang" w:hAnsi="Batang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W.GN.05.03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write a position piece that demonstrates understanding of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lastRenderedPageBreak/>
              <w:t>central ideas and supporting details</w:t>
            </w:r>
          </w:p>
          <w:p w:rsidR="005673E5" w:rsidRPr="002E6A77" w:rsidRDefault="005673E5">
            <w:pPr>
              <w:rPr>
                <w:rFonts w:ascii="Batang" w:eastAsia="Batang" w:hAnsi="Batang"/>
                <w:color w:val="548DD4" w:themeColor="text2" w:themeTint="99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  <w:p w:rsidR="005673E5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Default="005673E5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  <w:r w:rsidRPr="00565A68"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 xml:space="preserve">Teacher will check for student comprehension </w:t>
            </w:r>
            <w:r w:rsidRPr="00563260"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  <w:t>daily.</w:t>
            </w:r>
            <w:r w:rsidRPr="00565A68"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 xml:space="preserve"> Students will be called to the meeting area to work on specific skills while the rest of the class is working on class assignment</w:t>
            </w:r>
            <w:r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. </w:t>
            </w: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>This will include high and low achievers.</w:t>
            </w:r>
          </w:p>
          <w:p w:rsidR="005673E5" w:rsidRDefault="005673E5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5673E5" w:rsidRPr="00643E0D" w:rsidRDefault="005673E5" w:rsidP="00797F92">
            <w:pP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</w:pPr>
            <w:r w:rsidRPr="00643E0D"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  <w:t>All tests along with the rubric shall be placed in the student SD Notebooks.</w:t>
            </w:r>
            <w:r w:rsidR="00797F92"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2430" w:type="dxa"/>
          </w:tcPr>
          <w:p w:rsidR="00797F92" w:rsidRPr="00797F92" w:rsidRDefault="00797F92" w:rsidP="00797F9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 w:cs="Times New Roman"/>
                <w:color w:val="3B3B3A"/>
                <w:sz w:val="20"/>
                <w:szCs w:val="20"/>
              </w:rPr>
            </w:pPr>
            <w:bookmarkStart w:id="1" w:name="6-ee-3"/>
            <w:r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lastRenderedPageBreak/>
              <w:t>(National Standards)--</w:t>
            </w:r>
            <w:r w:rsidRPr="00797F92"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t>6.EE.3.</w:t>
            </w:r>
            <w:bookmarkEnd w:id="1"/>
            <w:r w:rsidRPr="00797F92">
              <w:rPr>
                <w:rFonts w:ascii="Batang" w:eastAsia="Batang" w:hAnsi="Batang" w:cs="Times New Roman"/>
                <w:color w:val="3B3B3A"/>
                <w:sz w:val="20"/>
                <w:szCs w:val="20"/>
              </w:rPr>
              <w:t xml:space="preserve"> Apply the properties of operations to generate equivalent expressions. </w:t>
            </w:r>
            <w:r w:rsidRPr="00797F92">
              <w:rPr>
                <w:rFonts w:ascii="Batang" w:eastAsia="Batang" w:hAnsi="Batang" w:cs="Times New Roman"/>
                <w:i/>
                <w:iCs/>
                <w:color w:val="3B3B3A"/>
                <w:sz w:val="20"/>
                <w:szCs w:val="20"/>
              </w:rPr>
              <w:t xml:space="preserve">For example, apply the distributive property to the expression 3 (2 + x) to produce the equivalent expression 6 + 3x; apply the distributive property to the expression 24x + 18y to produce the </w:t>
            </w:r>
            <w:r w:rsidRPr="00797F92">
              <w:rPr>
                <w:rFonts w:ascii="Batang" w:eastAsia="Batang" w:hAnsi="Batang" w:cs="Times New Roman"/>
                <w:i/>
                <w:iCs/>
                <w:color w:val="3B3B3A"/>
                <w:sz w:val="20"/>
                <w:szCs w:val="20"/>
              </w:rPr>
              <w:lastRenderedPageBreak/>
              <w:t>equivalent expression 6 (4x + 3y); apply properties of operations to y + y + y to produce the equivalent expression 3y.</w:t>
            </w:r>
          </w:p>
          <w:p w:rsidR="005673E5" w:rsidRPr="00797F92" w:rsidRDefault="005673E5" w:rsidP="00B876E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b/>
                <w:i/>
                <w:sz w:val="20"/>
                <w:szCs w:val="20"/>
              </w:rPr>
              <w:t xml:space="preserve">Part I (30 min)     </w:t>
            </w: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Students will complete Ch. </w:t>
            </w:r>
            <w:r w:rsidR="00DB38B5" w:rsidRPr="00797F92">
              <w:rPr>
                <w:rFonts w:ascii="Batang" w:eastAsia="Batang" w:hAnsi="Batang"/>
                <w:sz w:val="20"/>
                <w:szCs w:val="20"/>
              </w:rPr>
              <w:t>2</w:t>
            </w: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 in the textbook on </w:t>
            </w:r>
            <w:r w:rsidR="00DB38B5" w:rsidRPr="00797F92">
              <w:rPr>
                <w:rFonts w:ascii="Batang" w:eastAsia="Batang" w:hAnsi="Batang"/>
                <w:sz w:val="20"/>
                <w:szCs w:val="20"/>
              </w:rPr>
              <w:t xml:space="preserve">Introduction to Algebra, </w:t>
            </w:r>
          </w:p>
          <w:p w:rsidR="005673E5" w:rsidRPr="00797F92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Students will play </w:t>
            </w:r>
            <w:hyperlink r:id="rId15" w:history="1">
              <w:r w:rsidRPr="00797F92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www.ixl.com</w:t>
              </w:r>
            </w:hyperlink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 on Ch. </w:t>
            </w:r>
            <w:r w:rsidR="00FB277A" w:rsidRPr="00797F92">
              <w:rPr>
                <w:rFonts w:ascii="Batang" w:eastAsia="Batang" w:hAnsi="Batang"/>
                <w:sz w:val="20"/>
                <w:szCs w:val="20"/>
              </w:rPr>
              <w:t>2</w:t>
            </w: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 (20 min)</w:t>
            </w:r>
          </w:p>
          <w:p w:rsidR="005673E5" w:rsidRPr="00797F92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>Then, students will complete Enrich and Practice book worksheets (40 min)</w:t>
            </w:r>
          </w:p>
          <w:p w:rsidR="005673E5" w:rsidRPr="00797F92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5D3B91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Pr="00797F92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Students will explain </w:t>
            </w:r>
            <w:r w:rsidR="00FB277A" w:rsidRPr="00797F92">
              <w:rPr>
                <w:rFonts w:ascii="Batang" w:eastAsia="Batang" w:hAnsi="Batang"/>
                <w:sz w:val="20"/>
                <w:szCs w:val="20"/>
              </w:rPr>
              <w:t>and write the distributive property of addition</w:t>
            </w:r>
          </w:p>
          <w:p w:rsidR="005673E5" w:rsidRPr="00797F92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BE72B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797F92" w:rsidRDefault="00FB277A" w:rsidP="0020443B">
            <w:pPr>
              <w:rPr>
                <w:rFonts w:ascii="Batang" w:eastAsia="Batang" w:hAnsi="Batang" w:cs="IYXYHV+GillSans-Light"/>
                <w:color w:val="000000"/>
                <w:sz w:val="20"/>
                <w:szCs w:val="20"/>
              </w:rPr>
            </w:pPr>
            <w:r w:rsidRPr="00797F92">
              <w:rPr>
                <w:rFonts w:ascii="Batang" w:eastAsia="Batang" w:hAnsi="Batang" w:cs="FATGRB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A.FO.06.06 </w:t>
            </w:r>
            <w:r w:rsidRPr="00797F92">
              <w:rPr>
                <w:rFonts w:ascii="Batang" w:eastAsia="Batang" w:hAnsi="Batang" w:cs="IYXYHV+GillSans-Light"/>
                <w:color w:val="000000"/>
                <w:sz w:val="20"/>
                <w:szCs w:val="20"/>
              </w:rPr>
              <w:t xml:space="preserve">Represent information given in words using algebraic expressions and equations. </w:t>
            </w:r>
          </w:p>
          <w:p w:rsidR="005673E5" w:rsidRPr="00797F92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TRJRVZ+GillSans-Light"/>
                <w:b/>
                <w:i/>
                <w:color w:val="000000"/>
                <w:sz w:val="20"/>
                <w:szCs w:val="20"/>
              </w:rPr>
              <w:t>Hook:</w:t>
            </w:r>
            <w:r w:rsidRPr="00797F92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: Play online game at </w:t>
            </w:r>
            <w:hyperlink r:id="rId16" w:history="1">
              <w:r w:rsidR="00FB277A" w:rsidRPr="00797F92">
                <w:rPr>
                  <w:rStyle w:val="Hyperlink"/>
                  <w:rFonts w:ascii="Batang" w:eastAsia="Batang" w:hAnsi="Batang" w:cs="Verdana"/>
                  <w:sz w:val="20"/>
                  <w:szCs w:val="20"/>
                </w:rPr>
                <w:t>www.ixl.com</w:t>
              </w:r>
            </w:hyperlink>
          </w:p>
          <w:p w:rsidR="005673E5" w:rsidRPr="00797F92" w:rsidRDefault="005673E5" w:rsidP="0020443B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 (10 min)</w:t>
            </w:r>
          </w:p>
          <w:p w:rsidR="005673E5" w:rsidRPr="00797F92" w:rsidRDefault="005673E5" w:rsidP="00783FBA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797F92">
              <w:rPr>
                <w:rFonts w:ascii="Batang" w:eastAsia="Batang" w:hAnsi="Batang" w:cs="TRJRVZ+GillSans-Light"/>
                <w:b/>
                <w:color w:val="000000"/>
                <w:sz w:val="20"/>
                <w:szCs w:val="20"/>
              </w:rPr>
              <w:t xml:space="preserve">Part I:   </w:t>
            </w:r>
            <w:r w:rsidRPr="00797F92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(50 min)</w:t>
            </w:r>
          </w:p>
          <w:p w:rsidR="005673E5" w:rsidRPr="00797F92" w:rsidRDefault="005673E5" w:rsidP="00783FBA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797F92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Students will complete </w:t>
            </w: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Reteach and Leveled Problem Solving  book on Ch. </w:t>
            </w:r>
            <w:r w:rsidR="00FB277A" w:rsidRPr="00797F92">
              <w:rPr>
                <w:rFonts w:ascii="Batang" w:eastAsia="Batang" w:hAnsi="Batang"/>
                <w:sz w:val="20"/>
                <w:szCs w:val="20"/>
              </w:rPr>
              <w:t>2</w:t>
            </w:r>
          </w:p>
          <w:p w:rsidR="005673E5" w:rsidRPr="00797F92" w:rsidRDefault="005673E5" w:rsidP="00783FBA">
            <w:pPr>
              <w:rPr>
                <w:rFonts w:ascii="Batang" w:eastAsia="Batang" w:hAnsi="Batang" w:cs="TRJRVZ+GillSans-Light"/>
                <w:b/>
                <w:i/>
                <w:color w:val="000000"/>
                <w:sz w:val="20"/>
                <w:szCs w:val="20"/>
              </w:rPr>
            </w:pPr>
          </w:p>
          <w:p w:rsidR="005673E5" w:rsidRPr="00797F92" w:rsidRDefault="005673E5" w:rsidP="00783FBA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896F83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Pr="00797F92" w:rsidRDefault="005673E5" w:rsidP="004E3D9F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Students will explain </w:t>
            </w:r>
            <w:r w:rsidR="00FB277A" w:rsidRPr="00797F92">
              <w:rPr>
                <w:rFonts w:ascii="Batang" w:eastAsia="Batang" w:hAnsi="Batang"/>
                <w:sz w:val="20"/>
                <w:szCs w:val="20"/>
              </w:rPr>
              <w:t>and write the associative property of addition</w:t>
            </w:r>
          </w:p>
          <w:p w:rsidR="005673E5" w:rsidRPr="00797F92" w:rsidRDefault="005673E5" w:rsidP="004E3D9F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97F92" w:rsidRDefault="005673E5" w:rsidP="00B51363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Default="00797F92" w:rsidP="0020443B">
            <w:pPr>
              <w:autoSpaceDE w:val="0"/>
              <w:autoSpaceDN w:val="0"/>
              <w:adjustRightInd w:val="0"/>
              <w:rPr>
                <w:rFonts w:ascii="Batang" w:eastAsia="Batang" w:hAnsi="Batang" w:cs="Verdana"/>
                <w:sz w:val="20"/>
                <w:szCs w:val="20"/>
              </w:rPr>
            </w:pPr>
            <w:proofErr w:type="gramStart"/>
            <w:r w:rsidRPr="00797F92"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lastRenderedPageBreak/>
              <w:t>6.EE.3</w:t>
            </w:r>
            <w:proofErr w:type="gramEnd"/>
            <w:r w:rsidRPr="00797F92"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t>.</w:t>
            </w:r>
            <w:r w:rsidRPr="00797F92">
              <w:rPr>
                <w:rFonts w:ascii="Batang" w:eastAsia="Batang" w:hAnsi="Batang" w:cs="Times New Roman"/>
                <w:color w:val="3B3B3A"/>
                <w:sz w:val="20"/>
                <w:szCs w:val="20"/>
              </w:rPr>
              <w:t xml:space="preserve"> Apply the properties of operations to generate equivalent expressions. </w:t>
            </w:r>
            <w:r w:rsidRPr="00797F92">
              <w:rPr>
                <w:rFonts w:ascii="Batang" w:eastAsia="Batang" w:hAnsi="Batang" w:cs="Times New Roman"/>
                <w:i/>
                <w:iCs/>
                <w:color w:val="3B3B3A"/>
                <w:sz w:val="20"/>
                <w:szCs w:val="20"/>
              </w:rPr>
              <w:t xml:space="preserve">For example, apply the distributive property to the expression 3 (2 + x) to produce the equivalent expression 6 + 3x; </w:t>
            </w:r>
            <w:r w:rsidR="005673E5" w:rsidRPr="00797F92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>Part I:</w:t>
            </w:r>
            <w:r w:rsidR="005673E5" w:rsidRPr="00797F92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(60 min) Students will </w:t>
            </w:r>
            <w:r w:rsidR="005673E5" w:rsidRPr="00797F92">
              <w:rPr>
                <w:rFonts w:ascii="Batang" w:eastAsia="Batang" w:hAnsi="Batang" w:cs="Verdana"/>
                <w:sz w:val="20"/>
                <w:szCs w:val="20"/>
              </w:rPr>
              <w:t>compl</w:t>
            </w:r>
            <w:r w:rsidR="0001162C">
              <w:rPr>
                <w:rFonts w:ascii="Batang" w:eastAsia="Batang" w:hAnsi="Batang" w:cs="Verdana"/>
                <w:sz w:val="20"/>
                <w:szCs w:val="20"/>
              </w:rPr>
              <w:t>ete Review questions Set A,B,</w:t>
            </w:r>
          </w:p>
          <w:p w:rsidR="0001162C" w:rsidRPr="00797F92" w:rsidRDefault="0001162C" w:rsidP="0020443B">
            <w:pPr>
              <w:autoSpaceDE w:val="0"/>
              <w:autoSpaceDN w:val="0"/>
              <w:adjustRightInd w:val="0"/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797F92" w:rsidRDefault="005673E5" w:rsidP="0020443B">
            <w:pPr>
              <w:autoSpaceDE w:val="0"/>
              <w:autoSpaceDN w:val="0"/>
              <w:adjustRightInd w:val="0"/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lastRenderedPageBreak/>
              <w:t xml:space="preserve">Review video on </w:t>
            </w:r>
          </w:p>
          <w:p w:rsidR="005673E5" w:rsidRPr="00797F92" w:rsidRDefault="001A770D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  <w:hyperlink r:id="rId17" w:history="1">
              <w:r w:rsidR="00FB277A" w:rsidRPr="00797F92">
                <w:rPr>
                  <w:rStyle w:val="Hyperlink"/>
                  <w:rFonts w:ascii="Batang" w:eastAsia="Batang" w:hAnsi="Batang" w:cs="Verdana"/>
                  <w:sz w:val="20"/>
                  <w:szCs w:val="20"/>
                </w:rPr>
                <w:t>www.adaptedmind.com</w:t>
              </w:r>
            </w:hyperlink>
          </w:p>
          <w:p w:rsidR="005673E5" w:rsidRPr="00797F92" w:rsidRDefault="005673E5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>before completing</w:t>
            </w:r>
          </w:p>
          <w:p w:rsidR="005673E5" w:rsidRPr="00797F92" w:rsidRDefault="005673E5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797F92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Teacher </w:t>
            </w:r>
            <w:r w:rsidR="0001162C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allow peer tutors to assist the  struggling students</w:t>
            </w:r>
          </w:p>
          <w:p w:rsidR="005673E5" w:rsidRPr="00797F92" w:rsidRDefault="005673E5" w:rsidP="00DD4BE8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Pr="00797F92" w:rsidRDefault="005673E5" w:rsidP="00FB277A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/>
                <w:sz w:val="20"/>
                <w:szCs w:val="20"/>
              </w:rPr>
              <w:t xml:space="preserve">Students will explain </w:t>
            </w:r>
            <w:r w:rsidR="00FB277A" w:rsidRPr="00797F92">
              <w:rPr>
                <w:rFonts w:ascii="Batang" w:eastAsia="Batang" w:hAnsi="Batang"/>
                <w:sz w:val="20"/>
                <w:szCs w:val="20"/>
              </w:rPr>
              <w:t>and write the commutative property of addition</w:t>
            </w:r>
          </w:p>
          <w:p w:rsidR="005673E5" w:rsidRPr="00797F92" w:rsidRDefault="005673E5" w:rsidP="001D50F0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797F92" w:rsidRDefault="00797F92" w:rsidP="009963B2">
            <w:pPr>
              <w:rPr>
                <w:rFonts w:ascii="Batang" w:eastAsia="Batang" w:hAnsi="Batang" w:cs="IYXYHV+GillSans-Light"/>
                <w:color w:val="000000"/>
                <w:sz w:val="20"/>
                <w:szCs w:val="20"/>
              </w:rPr>
            </w:pPr>
            <w:r w:rsidRPr="00797F92">
              <w:rPr>
                <w:rFonts w:ascii="Batang" w:eastAsia="Batang" w:hAnsi="Batang" w:cs="FATGRB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A.FO.06.06 </w:t>
            </w:r>
            <w:r w:rsidRPr="00797F92">
              <w:rPr>
                <w:rFonts w:ascii="Batang" w:eastAsia="Batang" w:hAnsi="Batang" w:cs="IYXYHV+GillSans-Light"/>
                <w:color w:val="000000"/>
                <w:sz w:val="20"/>
                <w:szCs w:val="20"/>
              </w:rPr>
              <w:t xml:space="preserve">Represent information given in words using algebraic expressions and equations. </w:t>
            </w:r>
          </w:p>
          <w:p w:rsidR="005673E5" w:rsidRPr="00797F92" w:rsidRDefault="005673E5" w:rsidP="009963B2">
            <w:pPr>
              <w:rPr>
                <w:rFonts w:ascii="Batang" w:eastAsia="Batang" w:hAnsi="Batang" w:cs="Verdana"/>
                <w:b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b/>
                <w:sz w:val="20"/>
                <w:szCs w:val="20"/>
              </w:rPr>
              <w:t>Part I: (30 min)</w:t>
            </w:r>
          </w:p>
          <w:p w:rsidR="005673E5" w:rsidRPr="00797F92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>Students will complete Practice</w:t>
            </w:r>
            <w:r w:rsidR="00FB277A" w:rsidRPr="00797F92">
              <w:rPr>
                <w:rFonts w:ascii="Batang" w:eastAsia="Batang" w:hAnsi="Batang" w:cs="Verdana"/>
                <w:sz w:val="20"/>
                <w:szCs w:val="20"/>
              </w:rPr>
              <w:t xml:space="preserve"> Test at the end of the chapter for chapter 2. </w:t>
            </w:r>
          </w:p>
          <w:p w:rsidR="005673E5" w:rsidRPr="00797F92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797F92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 xml:space="preserve">Students will work in groups with white boards </w:t>
            </w:r>
            <w:r w:rsidRPr="00797F92">
              <w:rPr>
                <w:rFonts w:ascii="Batang" w:eastAsia="Batang" w:hAnsi="Batang" w:cs="Verdana"/>
                <w:sz w:val="20"/>
                <w:szCs w:val="20"/>
              </w:rPr>
              <w:lastRenderedPageBreak/>
              <w:t>demonstrating and explaining how they solved the problems on Practice Test Form B in Assessment Book</w:t>
            </w:r>
          </w:p>
          <w:p w:rsidR="005673E5" w:rsidRPr="00797F92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 xml:space="preserve"> </w:t>
            </w:r>
          </w:p>
          <w:p w:rsidR="005673E5" w:rsidRPr="00797F92" w:rsidRDefault="00FB277A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FATGRB+GillSans-Bold"/>
                <w:b/>
                <w:bCs/>
                <w:color w:val="000000"/>
                <w:sz w:val="20"/>
                <w:szCs w:val="20"/>
              </w:rPr>
              <w:t xml:space="preserve">A.FO.06.04 </w:t>
            </w:r>
            <w:r w:rsidRPr="00797F92">
              <w:rPr>
                <w:rFonts w:ascii="Batang" w:eastAsia="Batang" w:hAnsi="Batang" w:cs="IYXYHV+GillSans-Light"/>
                <w:color w:val="000000"/>
                <w:sz w:val="20"/>
                <w:szCs w:val="20"/>
              </w:rPr>
              <w:t>Distinguish between an algebraic expression and an equation.</w:t>
            </w:r>
          </w:p>
          <w:p w:rsidR="00FB277A" w:rsidRPr="00797F92" w:rsidRDefault="005673E5" w:rsidP="00FB277A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b/>
                <w:i/>
                <w:sz w:val="20"/>
                <w:szCs w:val="20"/>
              </w:rPr>
              <w:t xml:space="preserve">Writing: </w:t>
            </w:r>
            <w:r w:rsidRPr="00797F92">
              <w:rPr>
                <w:rFonts w:ascii="Batang" w:eastAsia="Batang" w:hAnsi="Batang" w:cs="Verdana"/>
                <w:sz w:val="20"/>
                <w:szCs w:val="20"/>
              </w:rPr>
              <w:t xml:space="preserve">Students will explain </w:t>
            </w:r>
            <w:r w:rsidR="00FB277A" w:rsidRPr="00797F92">
              <w:rPr>
                <w:rFonts w:ascii="Batang" w:eastAsia="Batang" w:hAnsi="Batang" w:cs="Verdana"/>
                <w:sz w:val="20"/>
                <w:szCs w:val="20"/>
              </w:rPr>
              <w:t>the difference between an equation and expression</w:t>
            </w:r>
          </w:p>
          <w:p w:rsidR="005673E5" w:rsidRPr="00797F92" w:rsidRDefault="005673E5" w:rsidP="00BE72B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797F92" w:rsidRPr="00797F92" w:rsidRDefault="00797F92" w:rsidP="00797F9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/>
                <w:sz w:val="20"/>
                <w:szCs w:val="20"/>
              </w:rPr>
            </w:pPr>
            <w:proofErr w:type="gramStart"/>
            <w:r w:rsidRPr="00797F92"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lastRenderedPageBreak/>
              <w:t>6.EE.3</w:t>
            </w:r>
            <w:proofErr w:type="gramEnd"/>
            <w:r w:rsidRPr="00797F92">
              <w:rPr>
                <w:rFonts w:ascii="Batang" w:eastAsia="Batang" w:hAnsi="Batang" w:cs="Times New Roman"/>
                <w:color w:val="8A2003"/>
                <w:sz w:val="20"/>
                <w:szCs w:val="20"/>
              </w:rPr>
              <w:t>.</w:t>
            </w:r>
            <w:r w:rsidRPr="00797F92">
              <w:rPr>
                <w:rFonts w:ascii="Batang" w:eastAsia="Batang" w:hAnsi="Batang" w:cs="Times New Roman"/>
                <w:color w:val="3B3B3A"/>
                <w:sz w:val="20"/>
                <w:szCs w:val="20"/>
              </w:rPr>
              <w:t xml:space="preserve"> Apply the properties of operations to generate equivalent expressions. </w:t>
            </w:r>
            <w:r w:rsidRPr="00797F92">
              <w:rPr>
                <w:rFonts w:ascii="Batang" w:eastAsia="Batang" w:hAnsi="Batang" w:cs="Times New Roman"/>
                <w:i/>
                <w:iCs/>
                <w:color w:val="3B3B3A"/>
                <w:sz w:val="20"/>
                <w:szCs w:val="20"/>
              </w:rPr>
              <w:t xml:space="preserve">For example, apply the distributive property to the expression 3 (2 + x) to produce the equivalent expression 6 + 3x; </w:t>
            </w:r>
          </w:p>
          <w:p w:rsidR="005673E5" w:rsidRPr="00797F92" w:rsidRDefault="005673E5" w:rsidP="002E4A32">
            <w:pPr>
              <w:rPr>
                <w:rFonts w:ascii="Batang" w:eastAsia="Batang" w:hAnsi="Batang" w:cs="Verdana"/>
                <w:b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b/>
                <w:sz w:val="20"/>
                <w:szCs w:val="20"/>
              </w:rPr>
              <w:t>Part 1 (30 min)</w:t>
            </w:r>
          </w:p>
          <w:p w:rsidR="005673E5" w:rsidRPr="00797F92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 xml:space="preserve">Students will </w:t>
            </w:r>
            <w:r w:rsidRPr="00797F92">
              <w:rPr>
                <w:rFonts w:ascii="Batang" w:eastAsia="Batang" w:hAnsi="Batang" w:cs="Verdana"/>
                <w:sz w:val="20"/>
                <w:szCs w:val="20"/>
              </w:rPr>
              <w:lastRenderedPageBreak/>
              <w:t xml:space="preserve">complete Chapter </w:t>
            </w:r>
            <w:r w:rsidR="00FB277A" w:rsidRPr="00797F92">
              <w:rPr>
                <w:rFonts w:ascii="Batang" w:eastAsia="Batang" w:hAnsi="Batang" w:cs="Verdana"/>
                <w:sz w:val="20"/>
                <w:szCs w:val="20"/>
              </w:rPr>
              <w:t>2</w:t>
            </w:r>
            <w:r w:rsidRPr="00797F92">
              <w:rPr>
                <w:rFonts w:ascii="Batang" w:eastAsia="Batang" w:hAnsi="Batang" w:cs="Verdana"/>
                <w:sz w:val="20"/>
                <w:szCs w:val="20"/>
              </w:rPr>
              <w:t xml:space="preserve"> Form A Test in the Assessment book.</w:t>
            </w:r>
          </w:p>
          <w:p w:rsidR="005673E5" w:rsidRPr="00797F92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797F92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sz w:val="20"/>
                <w:szCs w:val="20"/>
              </w:rPr>
              <w:t>The test will be placed in the SD Notebooks along with the Performance Rubric.</w:t>
            </w:r>
          </w:p>
          <w:p w:rsidR="005673E5" w:rsidRPr="00797F92" w:rsidRDefault="005673E5" w:rsidP="002E4A32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797F92" w:rsidRDefault="005673E5" w:rsidP="00FB277A">
            <w:pPr>
              <w:rPr>
                <w:rFonts w:ascii="Batang" w:eastAsia="Batang" w:hAnsi="Batang"/>
                <w:sz w:val="20"/>
                <w:szCs w:val="20"/>
              </w:rPr>
            </w:pPr>
            <w:r w:rsidRPr="00797F92">
              <w:rPr>
                <w:rFonts w:ascii="Batang" w:eastAsia="Batang" w:hAnsi="Batang" w:cs="Verdana"/>
                <w:b/>
                <w:i/>
                <w:sz w:val="20"/>
                <w:szCs w:val="20"/>
              </w:rPr>
              <w:t xml:space="preserve">Writing: </w:t>
            </w:r>
            <w:r w:rsidRPr="00797F92">
              <w:rPr>
                <w:rFonts w:ascii="Batang" w:eastAsia="Batang" w:hAnsi="Batang" w:cs="Verdana"/>
                <w:sz w:val="20"/>
                <w:szCs w:val="20"/>
              </w:rPr>
              <w:t>Students will answer open ended item for test</w:t>
            </w:r>
            <w:r w:rsidR="00FB277A" w:rsidRPr="00797F92">
              <w:rPr>
                <w:rFonts w:ascii="Batang" w:eastAsia="Batang" w:hAnsi="Batang" w:cs="Verdana"/>
                <w:sz w:val="20"/>
                <w:szCs w:val="20"/>
              </w:rPr>
              <w:t>—Students will be given an incorrect problem and must explain the mistake and how to fix it.</w:t>
            </w: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Science/Health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</w:tc>
        <w:tc>
          <w:tcPr>
            <w:tcW w:w="2430" w:type="dxa"/>
          </w:tcPr>
          <w:p w:rsidR="00797F92" w:rsidRPr="004E1D8C" w:rsidRDefault="00797F92" w:rsidP="00797F92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5673E5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97F92" w:rsidRPr="00062419" w:rsidRDefault="00797F92" w:rsidP="00797F92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18"/>
                <w:szCs w:val="18"/>
              </w:rPr>
              <w:t>The rest of the students will complete science study guide on Energy</w:t>
            </w:r>
          </w:p>
        </w:tc>
        <w:tc>
          <w:tcPr>
            <w:tcW w:w="2160" w:type="dxa"/>
          </w:tcPr>
          <w:p w:rsidR="004E1D8C" w:rsidRPr="004E1D8C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5673E5" w:rsidRDefault="005673E5" w:rsidP="00FD7A77">
            <w:pPr>
              <w:rPr>
                <w:rFonts w:ascii="Batang" w:eastAsia="Batang" w:hAnsi="Batang"/>
                <w:sz w:val="18"/>
                <w:szCs w:val="18"/>
              </w:rPr>
            </w:pPr>
          </w:p>
          <w:p w:rsidR="003C3985" w:rsidRPr="00062419" w:rsidRDefault="003C3985" w:rsidP="00FD7A77">
            <w:pPr>
              <w:rPr>
                <w:rFonts w:ascii="Batang" w:eastAsia="Batang" w:hAnsi="Batang"/>
                <w:sz w:val="18"/>
                <w:szCs w:val="18"/>
              </w:rPr>
            </w:pPr>
            <w:r>
              <w:rPr>
                <w:rFonts w:ascii="Batang" w:eastAsia="Batang" w:hAnsi="Batang"/>
                <w:sz w:val="18"/>
                <w:szCs w:val="18"/>
              </w:rPr>
              <w:t>Students will complete science study guide on Energy</w:t>
            </w:r>
          </w:p>
        </w:tc>
        <w:tc>
          <w:tcPr>
            <w:tcW w:w="2160" w:type="dxa"/>
          </w:tcPr>
          <w:p w:rsidR="00797F92" w:rsidRDefault="00797F92" w:rsidP="00797F92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797F92" w:rsidRPr="004E1D8C" w:rsidRDefault="00797F92" w:rsidP="00797F92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062419" w:rsidRDefault="00797F92" w:rsidP="00FD7A77">
            <w:pPr>
              <w:rPr>
                <w:rFonts w:ascii="Batang" w:eastAsia="Batang" w:hAnsi="Batang"/>
                <w:sz w:val="18"/>
                <w:szCs w:val="18"/>
              </w:rPr>
            </w:pPr>
            <w:r>
              <w:rPr>
                <w:rFonts w:ascii="Batang" w:eastAsia="Batang" w:hAnsi="Batang"/>
                <w:sz w:val="18"/>
                <w:szCs w:val="18"/>
              </w:rPr>
              <w:t>Students will complete science study guide on Energy</w:t>
            </w:r>
          </w:p>
        </w:tc>
        <w:tc>
          <w:tcPr>
            <w:tcW w:w="2196" w:type="dxa"/>
          </w:tcPr>
          <w:p w:rsidR="004E1D8C" w:rsidRPr="004E1D8C" w:rsidRDefault="004E1D8C" w:rsidP="004E1D8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then complete Survey and DRA Forms on Comprehension and Prediction</w:t>
            </w:r>
          </w:p>
          <w:p w:rsidR="005673E5" w:rsidRDefault="005673E5" w:rsidP="00FD7A7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3C3985" w:rsidRPr="00FD7A77" w:rsidRDefault="003C3985" w:rsidP="00FD7A7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/>
                <w:sz w:val="18"/>
                <w:szCs w:val="18"/>
              </w:rPr>
              <w:t>Students will complete science study guide on Energy</w:t>
            </w:r>
          </w:p>
        </w:tc>
        <w:tc>
          <w:tcPr>
            <w:tcW w:w="2178" w:type="dxa"/>
          </w:tcPr>
          <w:p w:rsidR="005673E5" w:rsidRPr="00062419" w:rsidRDefault="003C3985" w:rsidP="00640AFB">
            <w:pPr>
              <w:rPr>
                <w:rFonts w:ascii="Batang" w:eastAsia="Batang" w:hAnsi="Batang"/>
                <w:sz w:val="18"/>
                <w:szCs w:val="18"/>
              </w:rPr>
            </w:pPr>
            <w:r>
              <w:rPr>
                <w:rFonts w:ascii="Batang" w:eastAsia="Batang" w:hAnsi="Batang"/>
                <w:sz w:val="18"/>
                <w:szCs w:val="18"/>
              </w:rPr>
              <w:t>Test on Energy</w:t>
            </w: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Other Subjects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(indicate times)</w:t>
            </w:r>
          </w:p>
        </w:tc>
        <w:tc>
          <w:tcPr>
            <w:tcW w:w="2430" w:type="dxa"/>
          </w:tcPr>
          <w:p w:rsidR="005673E5" w:rsidRPr="00F14A3A" w:rsidRDefault="005673E5">
            <w:pP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</w:rPr>
              <w:t>Independent Reading daily after lunch for 20 minutes.</w:t>
            </w: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</w:tbl>
    <w:p w:rsidR="00DF1C08" w:rsidRPr="00783FBA" w:rsidRDefault="00DF1C08">
      <w:pPr>
        <w:rPr>
          <w:rFonts w:ascii="Batang" w:eastAsia="Batang" w:hAnsi="Batang"/>
          <w:sz w:val="20"/>
          <w:szCs w:val="20"/>
        </w:rPr>
      </w:pPr>
    </w:p>
    <w:p w:rsidR="00F903DD" w:rsidRPr="00783FBA" w:rsidRDefault="00F903DD">
      <w:pPr>
        <w:rPr>
          <w:rFonts w:ascii="Batang" w:eastAsia="Batang" w:hAnsi="Batang"/>
          <w:sz w:val="20"/>
          <w:szCs w:val="20"/>
        </w:rPr>
      </w:pPr>
    </w:p>
    <w:sectPr w:rsidR="00F903DD" w:rsidRPr="00783FBA" w:rsidSect="00F36FC7">
      <w:headerReference w:type="default" r:id="rId18"/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295" w:rsidRDefault="00606295">
      <w:r>
        <w:separator/>
      </w:r>
    </w:p>
  </w:endnote>
  <w:endnote w:type="continuationSeparator" w:id="0">
    <w:p w:rsidR="00606295" w:rsidRDefault="0060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JRVZ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TKFSP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BULGN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OLFSP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XGBZER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TGRB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YXYHV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TFZFF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295" w:rsidRDefault="00606295">
      <w:r>
        <w:separator/>
      </w:r>
    </w:p>
  </w:footnote>
  <w:footnote w:type="continuationSeparator" w:id="0">
    <w:p w:rsidR="00606295" w:rsidRDefault="00606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295" w:rsidRPr="008B0A90" w:rsidRDefault="00606295" w:rsidP="001D1167">
    <w:pPr>
      <w:pStyle w:val="Header"/>
      <w:rPr>
        <w:rFonts w:ascii="Arial Narrow" w:hAnsi="Arial Narrow"/>
      </w:rPr>
    </w:pPr>
    <w:r w:rsidRPr="008B0A90">
      <w:rPr>
        <w:rFonts w:ascii="Arial Narrow" w:hAnsi="Arial Narrow"/>
      </w:rPr>
      <w:t>Lesson Plan</w:t>
    </w:r>
    <w:r>
      <w:rPr>
        <w:rFonts w:ascii="Arial Narrow" w:hAnsi="Arial Narrow"/>
      </w:rPr>
      <w:t xml:space="preserve"> for the Week of: </w:t>
    </w:r>
    <w:r w:rsidRPr="001D1167">
      <w:rPr>
        <w:rFonts w:ascii="Arial Narrow" w:hAnsi="Arial Narrow"/>
        <w:u w:val="single"/>
      </w:rPr>
      <w:t>__</w:t>
    </w:r>
    <w:r>
      <w:rPr>
        <w:rFonts w:ascii="Arial Narrow" w:hAnsi="Arial Narrow"/>
        <w:u w:val="single"/>
      </w:rPr>
      <w:t>10</w:t>
    </w:r>
    <w:r w:rsidRPr="001D1167">
      <w:rPr>
        <w:rFonts w:ascii="Arial Narrow" w:hAnsi="Arial Narrow"/>
        <w:u w:val="single"/>
      </w:rPr>
      <w:t>-</w:t>
    </w:r>
    <w:r>
      <w:rPr>
        <w:rFonts w:ascii="Arial Narrow" w:hAnsi="Arial Narrow"/>
        <w:u w:val="single"/>
      </w:rPr>
      <w:t>24</w:t>
    </w:r>
    <w:r w:rsidRPr="001D1167">
      <w:rPr>
        <w:rFonts w:ascii="Arial Narrow" w:hAnsi="Arial Narrow"/>
        <w:u w:val="single"/>
      </w:rPr>
      <w:t>-11__________</w:t>
    </w:r>
    <w:r>
      <w:rPr>
        <w:rFonts w:ascii="Arial Narrow" w:hAnsi="Arial Narrow"/>
      </w:rPr>
      <w:t xml:space="preserve">     Teacher:  </w:t>
    </w:r>
    <w:r w:rsidRPr="001D1167">
      <w:rPr>
        <w:rFonts w:ascii="Arial Narrow" w:hAnsi="Arial Narrow"/>
        <w:u w:val="single"/>
      </w:rPr>
      <w:t>Mrs. Anthony-Jones</w:t>
    </w:r>
    <w:r>
      <w:rPr>
        <w:rFonts w:ascii="Arial Narrow" w:hAnsi="Arial Narrow"/>
        <w:u w:val="single"/>
      </w:rPr>
      <w:t>/Mrs. Essix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3AFB"/>
    <w:multiLevelType w:val="hybridMultilevel"/>
    <w:tmpl w:val="9ED83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7355A"/>
    <w:multiLevelType w:val="multilevel"/>
    <w:tmpl w:val="E8FA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96F15"/>
    <w:multiLevelType w:val="multilevel"/>
    <w:tmpl w:val="A9EE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E2E55"/>
    <w:multiLevelType w:val="multilevel"/>
    <w:tmpl w:val="3BFE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5E2056"/>
    <w:multiLevelType w:val="multilevel"/>
    <w:tmpl w:val="658E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EA5BAB"/>
    <w:multiLevelType w:val="multilevel"/>
    <w:tmpl w:val="D6AC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6966D5"/>
    <w:multiLevelType w:val="multilevel"/>
    <w:tmpl w:val="975C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974"/>
    <w:rsid w:val="0001162C"/>
    <w:rsid w:val="000173C6"/>
    <w:rsid w:val="0003604F"/>
    <w:rsid w:val="00036336"/>
    <w:rsid w:val="00037CF5"/>
    <w:rsid w:val="00047223"/>
    <w:rsid w:val="00050502"/>
    <w:rsid w:val="0005381E"/>
    <w:rsid w:val="00057769"/>
    <w:rsid w:val="00057C2A"/>
    <w:rsid w:val="0007374A"/>
    <w:rsid w:val="00083D5F"/>
    <w:rsid w:val="00085E51"/>
    <w:rsid w:val="000C3B48"/>
    <w:rsid w:val="000C6E28"/>
    <w:rsid w:val="000D3B4E"/>
    <w:rsid w:val="00102CD4"/>
    <w:rsid w:val="00105930"/>
    <w:rsid w:val="00114736"/>
    <w:rsid w:val="00116DFD"/>
    <w:rsid w:val="001226B9"/>
    <w:rsid w:val="0015484B"/>
    <w:rsid w:val="00187065"/>
    <w:rsid w:val="001A770D"/>
    <w:rsid w:val="001B27B0"/>
    <w:rsid w:val="001B2B44"/>
    <w:rsid w:val="001D1167"/>
    <w:rsid w:val="001D36D3"/>
    <w:rsid w:val="001D50F0"/>
    <w:rsid w:val="001F0320"/>
    <w:rsid w:val="001F0FC7"/>
    <w:rsid w:val="001F604E"/>
    <w:rsid w:val="001F77A1"/>
    <w:rsid w:val="0020443B"/>
    <w:rsid w:val="00213CFC"/>
    <w:rsid w:val="00221CEC"/>
    <w:rsid w:val="00222060"/>
    <w:rsid w:val="002224D5"/>
    <w:rsid w:val="00222814"/>
    <w:rsid w:val="00223406"/>
    <w:rsid w:val="002331A6"/>
    <w:rsid w:val="00237299"/>
    <w:rsid w:val="002507C8"/>
    <w:rsid w:val="00284911"/>
    <w:rsid w:val="002B02E4"/>
    <w:rsid w:val="002B4160"/>
    <w:rsid w:val="002C3456"/>
    <w:rsid w:val="002C7006"/>
    <w:rsid w:val="002D5CAE"/>
    <w:rsid w:val="002E46B2"/>
    <w:rsid w:val="002E4A32"/>
    <w:rsid w:val="002E697C"/>
    <w:rsid w:val="002E6A77"/>
    <w:rsid w:val="002F26F8"/>
    <w:rsid w:val="003115F6"/>
    <w:rsid w:val="00333971"/>
    <w:rsid w:val="00355084"/>
    <w:rsid w:val="0036396F"/>
    <w:rsid w:val="003722E7"/>
    <w:rsid w:val="00391787"/>
    <w:rsid w:val="00394912"/>
    <w:rsid w:val="003A1C58"/>
    <w:rsid w:val="003A7520"/>
    <w:rsid w:val="003B0DF4"/>
    <w:rsid w:val="003B2831"/>
    <w:rsid w:val="003C1D21"/>
    <w:rsid w:val="003C3985"/>
    <w:rsid w:val="003E5BDA"/>
    <w:rsid w:val="004223F1"/>
    <w:rsid w:val="00436041"/>
    <w:rsid w:val="00447F5A"/>
    <w:rsid w:val="00456D73"/>
    <w:rsid w:val="00457657"/>
    <w:rsid w:val="00464653"/>
    <w:rsid w:val="00483672"/>
    <w:rsid w:val="00490FC2"/>
    <w:rsid w:val="00491FB7"/>
    <w:rsid w:val="004A5461"/>
    <w:rsid w:val="004B5958"/>
    <w:rsid w:val="004B7974"/>
    <w:rsid w:val="004C537E"/>
    <w:rsid w:val="004D0C80"/>
    <w:rsid w:val="004E1D8C"/>
    <w:rsid w:val="004E3D9F"/>
    <w:rsid w:val="004F2A11"/>
    <w:rsid w:val="00502760"/>
    <w:rsid w:val="00503BFF"/>
    <w:rsid w:val="005105DD"/>
    <w:rsid w:val="005374FC"/>
    <w:rsid w:val="00550EA9"/>
    <w:rsid w:val="00562FB2"/>
    <w:rsid w:val="00563260"/>
    <w:rsid w:val="00565A68"/>
    <w:rsid w:val="00566848"/>
    <w:rsid w:val="005673E5"/>
    <w:rsid w:val="00577D19"/>
    <w:rsid w:val="00584743"/>
    <w:rsid w:val="00593C9E"/>
    <w:rsid w:val="00595F24"/>
    <w:rsid w:val="005A3229"/>
    <w:rsid w:val="005D1F0F"/>
    <w:rsid w:val="005D34C2"/>
    <w:rsid w:val="005D3B91"/>
    <w:rsid w:val="005F5D46"/>
    <w:rsid w:val="00603D69"/>
    <w:rsid w:val="00604E7B"/>
    <w:rsid w:val="00606295"/>
    <w:rsid w:val="00606885"/>
    <w:rsid w:val="0062574D"/>
    <w:rsid w:val="00631D34"/>
    <w:rsid w:val="0063594E"/>
    <w:rsid w:val="00640AFB"/>
    <w:rsid w:val="00642697"/>
    <w:rsid w:val="00643E0D"/>
    <w:rsid w:val="00657650"/>
    <w:rsid w:val="00662472"/>
    <w:rsid w:val="006830F4"/>
    <w:rsid w:val="006A322E"/>
    <w:rsid w:val="006B331B"/>
    <w:rsid w:val="006B4B2B"/>
    <w:rsid w:val="006B642F"/>
    <w:rsid w:val="006E0234"/>
    <w:rsid w:val="006E151A"/>
    <w:rsid w:val="006E69A2"/>
    <w:rsid w:val="0070092F"/>
    <w:rsid w:val="00702AE7"/>
    <w:rsid w:val="00705FC5"/>
    <w:rsid w:val="00714FFC"/>
    <w:rsid w:val="007320F9"/>
    <w:rsid w:val="0073299F"/>
    <w:rsid w:val="007616B0"/>
    <w:rsid w:val="00761DDF"/>
    <w:rsid w:val="00765D51"/>
    <w:rsid w:val="00783FBA"/>
    <w:rsid w:val="007916BF"/>
    <w:rsid w:val="00797F92"/>
    <w:rsid w:val="007C3299"/>
    <w:rsid w:val="007D4B76"/>
    <w:rsid w:val="00807BE7"/>
    <w:rsid w:val="00810F29"/>
    <w:rsid w:val="0086495E"/>
    <w:rsid w:val="0087467D"/>
    <w:rsid w:val="0089427C"/>
    <w:rsid w:val="00894766"/>
    <w:rsid w:val="00896517"/>
    <w:rsid w:val="00896F83"/>
    <w:rsid w:val="008B0A90"/>
    <w:rsid w:val="008D3FF7"/>
    <w:rsid w:val="008D4589"/>
    <w:rsid w:val="008E0BA5"/>
    <w:rsid w:val="00900A2D"/>
    <w:rsid w:val="00900A91"/>
    <w:rsid w:val="00904F74"/>
    <w:rsid w:val="009172D8"/>
    <w:rsid w:val="00922E84"/>
    <w:rsid w:val="009411D3"/>
    <w:rsid w:val="00942BE7"/>
    <w:rsid w:val="00945544"/>
    <w:rsid w:val="00980189"/>
    <w:rsid w:val="00984836"/>
    <w:rsid w:val="009963B2"/>
    <w:rsid w:val="009A2CA0"/>
    <w:rsid w:val="009A4B5D"/>
    <w:rsid w:val="009A5A44"/>
    <w:rsid w:val="009A7BC9"/>
    <w:rsid w:val="009E2E9C"/>
    <w:rsid w:val="00A0284F"/>
    <w:rsid w:val="00A14E43"/>
    <w:rsid w:val="00A66C49"/>
    <w:rsid w:val="00A868E7"/>
    <w:rsid w:val="00A86CA2"/>
    <w:rsid w:val="00AA0675"/>
    <w:rsid w:val="00AA35DB"/>
    <w:rsid w:val="00AA3B31"/>
    <w:rsid w:val="00AA5AD7"/>
    <w:rsid w:val="00AA6960"/>
    <w:rsid w:val="00AB3432"/>
    <w:rsid w:val="00AB55F7"/>
    <w:rsid w:val="00AC0945"/>
    <w:rsid w:val="00AD5C86"/>
    <w:rsid w:val="00AE3FE4"/>
    <w:rsid w:val="00AF0EFD"/>
    <w:rsid w:val="00AF5BFA"/>
    <w:rsid w:val="00B22729"/>
    <w:rsid w:val="00B318BB"/>
    <w:rsid w:val="00B462C3"/>
    <w:rsid w:val="00B51363"/>
    <w:rsid w:val="00B65781"/>
    <w:rsid w:val="00B75752"/>
    <w:rsid w:val="00B8066C"/>
    <w:rsid w:val="00B82F66"/>
    <w:rsid w:val="00B876E8"/>
    <w:rsid w:val="00BA537F"/>
    <w:rsid w:val="00BB2B66"/>
    <w:rsid w:val="00BB5872"/>
    <w:rsid w:val="00BC1EE2"/>
    <w:rsid w:val="00BD44E4"/>
    <w:rsid w:val="00BE468C"/>
    <w:rsid w:val="00BE67F5"/>
    <w:rsid w:val="00BE72B5"/>
    <w:rsid w:val="00C06496"/>
    <w:rsid w:val="00C44CC8"/>
    <w:rsid w:val="00C46B24"/>
    <w:rsid w:val="00C64182"/>
    <w:rsid w:val="00C64E29"/>
    <w:rsid w:val="00C754B2"/>
    <w:rsid w:val="00C7723D"/>
    <w:rsid w:val="00C97094"/>
    <w:rsid w:val="00CA3992"/>
    <w:rsid w:val="00CB1084"/>
    <w:rsid w:val="00CB4624"/>
    <w:rsid w:val="00CB7F8B"/>
    <w:rsid w:val="00CC4736"/>
    <w:rsid w:val="00CD634F"/>
    <w:rsid w:val="00CF3805"/>
    <w:rsid w:val="00D06C8C"/>
    <w:rsid w:val="00D073C9"/>
    <w:rsid w:val="00D3656D"/>
    <w:rsid w:val="00D61590"/>
    <w:rsid w:val="00D66FC0"/>
    <w:rsid w:val="00D7402C"/>
    <w:rsid w:val="00D842A2"/>
    <w:rsid w:val="00D85714"/>
    <w:rsid w:val="00D920A7"/>
    <w:rsid w:val="00D977FE"/>
    <w:rsid w:val="00DB38B5"/>
    <w:rsid w:val="00DC4369"/>
    <w:rsid w:val="00DD4BE8"/>
    <w:rsid w:val="00DF1C08"/>
    <w:rsid w:val="00DF7BD0"/>
    <w:rsid w:val="00E02164"/>
    <w:rsid w:val="00E172E0"/>
    <w:rsid w:val="00E30DA6"/>
    <w:rsid w:val="00E43638"/>
    <w:rsid w:val="00E71F85"/>
    <w:rsid w:val="00E845F1"/>
    <w:rsid w:val="00E91015"/>
    <w:rsid w:val="00E92C94"/>
    <w:rsid w:val="00E969CE"/>
    <w:rsid w:val="00E97DEC"/>
    <w:rsid w:val="00EA522E"/>
    <w:rsid w:val="00EF43D0"/>
    <w:rsid w:val="00F14A3A"/>
    <w:rsid w:val="00F17BD2"/>
    <w:rsid w:val="00F36FC7"/>
    <w:rsid w:val="00F4133C"/>
    <w:rsid w:val="00F4203C"/>
    <w:rsid w:val="00F44640"/>
    <w:rsid w:val="00F4785D"/>
    <w:rsid w:val="00F62E70"/>
    <w:rsid w:val="00F7168D"/>
    <w:rsid w:val="00F73737"/>
    <w:rsid w:val="00F86589"/>
    <w:rsid w:val="00F903DD"/>
    <w:rsid w:val="00FA196F"/>
    <w:rsid w:val="00FA3259"/>
    <w:rsid w:val="00FB277A"/>
    <w:rsid w:val="00FD7A77"/>
    <w:rsid w:val="00FE621C"/>
    <w:rsid w:val="00FF02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90"/>
  </w:style>
  <w:style w:type="paragraph" w:styleId="Footer">
    <w:name w:val="footer"/>
    <w:basedOn w:val="Normal"/>
    <w:link w:val="FooterChar"/>
    <w:uiPriority w:val="99"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90"/>
  </w:style>
  <w:style w:type="character" w:styleId="Hyperlink">
    <w:name w:val="Hyperlink"/>
    <w:basedOn w:val="DefaultParagraphFont"/>
    <w:uiPriority w:val="99"/>
    <w:unhideWhenUsed/>
    <w:rsid w:val="00D85714"/>
    <w:rPr>
      <w:color w:val="0000FF" w:themeColor="hyperlink"/>
      <w:u w:val="single"/>
    </w:rPr>
  </w:style>
  <w:style w:type="character" w:customStyle="1" w:styleId="A15">
    <w:name w:val="A15"/>
    <w:uiPriority w:val="99"/>
    <w:rsid w:val="005A3229"/>
    <w:rPr>
      <w:rFonts w:ascii="TRJRVZ+GillSans-Light" w:hAnsi="TRJRVZ+GillSans-Light" w:cs="TRJRVZ+GillSans-Light"/>
      <w:color w:val="000000"/>
      <w:sz w:val="11"/>
      <w:szCs w:val="11"/>
    </w:rPr>
  </w:style>
  <w:style w:type="character" w:customStyle="1" w:styleId="bc">
    <w:name w:val="bc"/>
    <w:basedOn w:val="DefaultParagraphFont"/>
    <w:rsid w:val="00A14E43"/>
  </w:style>
  <w:style w:type="character" w:styleId="HTMLCite">
    <w:name w:val="HTML Cite"/>
    <w:basedOn w:val="DefaultParagraphFont"/>
    <w:uiPriority w:val="99"/>
    <w:semiHidden/>
    <w:unhideWhenUsed/>
    <w:rsid w:val="009A7BC9"/>
    <w:rPr>
      <w:i w:val="0"/>
      <w:iCs w:val="0"/>
      <w:color w:val="0E774A"/>
    </w:rPr>
  </w:style>
  <w:style w:type="character" w:styleId="FollowedHyperlink">
    <w:name w:val="FollowedHyperlink"/>
    <w:basedOn w:val="DefaultParagraphFont"/>
    <w:uiPriority w:val="99"/>
    <w:semiHidden/>
    <w:unhideWhenUsed/>
    <w:rsid w:val="00EF43D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624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24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ody1">
    <w:name w:val="body1"/>
    <w:basedOn w:val="DefaultParagraphFont"/>
    <w:rsid w:val="00662472"/>
    <w:rPr>
      <w:rFonts w:ascii="Arial" w:hAnsi="Arial" w:cs="Arial" w:hint="default"/>
      <w:i w:val="0"/>
      <w:iCs w:val="0"/>
      <w:sz w:val="20"/>
      <w:szCs w:val="20"/>
    </w:rPr>
  </w:style>
  <w:style w:type="character" w:customStyle="1" w:styleId="traits1">
    <w:name w:val="traits1"/>
    <w:basedOn w:val="DefaultParagraphFont"/>
    <w:rsid w:val="00643E0D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B10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7072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14455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47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1116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11472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4632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57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3426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xchange.smarttech.com/details.html?id=dae8fdfa-5f7a-43d0-86ce-6293b1b6595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xchange.smarttech.com/details.html?id=aeb6d3f7-c8c8-41cc-8fbd-6f3b5121ba23" TargetMode="External"/><Relationship Id="rId17" Type="http://schemas.openxmlformats.org/officeDocument/2006/relationships/hyperlink" Target="http://www.adaptedmin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x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uperteachertools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xl.com" TargetMode="External"/><Relationship Id="rId10" Type="http://schemas.openxmlformats.org/officeDocument/2006/relationships/hyperlink" Target="http://www.twip.glencoe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Emcxm6SubxQ" TargetMode="External"/><Relationship Id="rId14" Type="http://schemas.openxmlformats.org/officeDocument/2006/relationships/hyperlink" Target="http://player.discoveryeducation.com/index.cfm?guidAssetId=47DCF08A-1006-4A90-BABB-FAF43DE95EFA&amp;blnFromSearch=1&amp;productcode=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4E2A4-F6DC-48F5-84C2-49C3A981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1918</Words>
  <Characters>10938</Characters>
  <Application>Microsoft Office Word</Application>
  <DocSecurity>4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 Anthony</dc:creator>
  <cp:lastModifiedBy>Michelle Essix</cp:lastModifiedBy>
  <cp:revision>2</cp:revision>
  <dcterms:created xsi:type="dcterms:W3CDTF">2011-10-19T21:18:00Z</dcterms:created>
  <dcterms:modified xsi:type="dcterms:W3CDTF">2011-10-19T21:18:00Z</dcterms:modified>
</cp:coreProperties>
</file>